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48C" w14:textId="77777777" w:rsidR="00BB59DD" w:rsidRPr="00D717ED" w:rsidRDefault="00BB59DD" w:rsidP="00BB59DD">
      <w:pPr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14:paraId="4119A956" w14:textId="67B363DC" w:rsidR="00BB59DD" w:rsidRPr="00D717ED" w:rsidRDefault="00E65BFB" w:rsidP="007E02C5">
      <w:pPr>
        <w:jc w:val="center"/>
      </w:pPr>
      <w:r>
        <w:t>October 7, 2021</w:t>
      </w:r>
    </w:p>
    <w:p w14:paraId="55A77FAF" w14:textId="090BC028" w:rsidR="00BB59DD" w:rsidRDefault="4DD97BFF" w:rsidP="00BB59DD">
      <w:pPr>
        <w:jc w:val="center"/>
      </w:pPr>
      <w:r>
        <w:t>9:00-10:30</w:t>
      </w:r>
    </w:p>
    <w:p w14:paraId="62792D9C" w14:textId="420B2F2C" w:rsidR="0F8BB9F3" w:rsidRDefault="00800B17" w:rsidP="0F8BB9F3">
      <w:pPr>
        <w:jc w:val="center"/>
      </w:pPr>
      <w:hyperlink r:id="rId8">
        <w:r w:rsidR="0F8BB9F3" w:rsidRPr="0F8BB9F3">
          <w:rPr>
            <w:rStyle w:val="Hyperlink"/>
            <w:rFonts w:ascii="Roboto" w:eastAsia="Roboto" w:hAnsi="Roboto" w:cs="Roboto"/>
            <w:color w:val="1A73E8"/>
            <w:sz w:val="21"/>
            <w:szCs w:val="21"/>
          </w:rPr>
          <w:t>https://us02web.zoom.us/j/89587097398</w:t>
        </w:r>
      </w:hyperlink>
    </w:p>
    <w:p w14:paraId="1324FC15" w14:textId="412BDC7C" w:rsidR="0F8BB9F3" w:rsidRDefault="110E0AE5" w:rsidP="0F8BB9F3">
      <w:pPr>
        <w:jc w:val="center"/>
      </w:pPr>
      <w:r w:rsidRPr="110E0AE5">
        <w:rPr>
          <w:rFonts w:ascii="Roboto" w:eastAsia="Roboto" w:hAnsi="Roboto" w:cs="Roboto"/>
          <w:color w:val="3C4043"/>
          <w:sz w:val="21"/>
          <w:szCs w:val="21"/>
        </w:rPr>
        <w:t>+1 312 626 6799, Meeting ID: 895 8709 7398</w:t>
      </w:r>
    </w:p>
    <w:p w14:paraId="672A6659" w14:textId="77777777" w:rsidR="00661EA7" w:rsidRDefault="00661EA7"/>
    <w:p w14:paraId="05352FE6" w14:textId="77777777" w:rsidR="001A27DB" w:rsidRDefault="651FC543" w:rsidP="001A27DB">
      <w:pPr>
        <w:pStyle w:val="ListParagraph"/>
        <w:numPr>
          <w:ilvl w:val="0"/>
          <w:numId w:val="2"/>
        </w:numPr>
      </w:pPr>
      <w:r>
        <w:t xml:space="preserve">Introductions – (via chat) 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>
        <w:t>5 minutes</w:t>
      </w:r>
    </w:p>
    <w:p w14:paraId="4659C46E" w14:textId="77777777" w:rsidR="001A27DB" w:rsidRDefault="001A27DB" w:rsidP="001A27DB">
      <w:pPr>
        <w:pStyle w:val="ListParagraph"/>
        <w:numPr>
          <w:ilvl w:val="1"/>
          <w:numId w:val="2"/>
        </w:numPr>
      </w:pPr>
      <w:r>
        <w:t>See Page 2 of notes</w:t>
      </w:r>
    </w:p>
    <w:p w14:paraId="1D4C735F" w14:textId="5B23B908" w:rsidR="009A4514" w:rsidRDefault="009A4514" w:rsidP="001A27DB">
      <w:pPr>
        <w:pStyle w:val="ListParagraph"/>
        <w:numPr>
          <w:ilvl w:val="0"/>
          <w:numId w:val="2"/>
        </w:numPr>
      </w:pPr>
      <w:r>
        <w:t>MN Coordinated Entry Dashboard-Emily Salvaterra, ICA</w:t>
      </w:r>
    </w:p>
    <w:p w14:paraId="153C1631" w14:textId="77777777" w:rsidR="009A4514" w:rsidRDefault="009A4514" w:rsidP="009A4514">
      <w:pPr>
        <w:pStyle w:val="ListParagraph"/>
        <w:numPr>
          <w:ilvl w:val="1"/>
          <w:numId w:val="2"/>
        </w:numPr>
      </w:pPr>
      <w:r>
        <w:t>Information:</w:t>
      </w:r>
    </w:p>
    <w:p w14:paraId="1293D70C" w14:textId="7DDFFEBA" w:rsidR="009A4514" w:rsidRDefault="009A4514" w:rsidP="009A4514">
      <w:pPr>
        <w:pStyle w:val="ListParagraph"/>
        <w:numPr>
          <w:ilvl w:val="2"/>
          <w:numId w:val="2"/>
        </w:numPr>
      </w:pPr>
      <w:r>
        <w:t>Check out the ICA data on tableau!  We have access to A LOT of great information via this tool.</w:t>
      </w:r>
    </w:p>
    <w:p w14:paraId="06163C92" w14:textId="77777777" w:rsidR="009A4514" w:rsidRPr="009A4514" w:rsidRDefault="009A4514" w:rsidP="009A4514">
      <w:pPr>
        <w:pStyle w:val="ListParagraph"/>
        <w:numPr>
          <w:ilvl w:val="1"/>
          <w:numId w:val="2"/>
        </w:numPr>
        <w:rPr>
          <w:highlight w:val="cyan"/>
        </w:rPr>
      </w:pPr>
      <w:r w:rsidRPr="009A4514">
        <w:rPr>
          <w:highlight w:val="cyan"/>
        </w:rPr>
        <w:t>Action Item:</w:t>
      </w:r>
    </w:p>
    <w:p w14:paraId="72D82494" w14:textId="77777777" w:rsidR="00E64188" w:rsidRDefault="009A4514" w:rsidP="009A4514">
      <w:pPr>
        <w:pStyle w:val="ListParagraph"/>
        <w:numPr>
          <w:ilvl w:val="2"/>
          <w:numId w:val="2"/>
        </w:numPr>
      </w:pPr>
      <w:r>
        <w:t>Over the next month please spend time looking at and playing with the tool so we can discuss what data to use as a community!</w:t>
      </w:r>
    </w:p>
    <w:p w14:paraId="17351CA3" w14:textId="77777777" w:rsidR="00E64188" w:rsidRDefault="00E64188" w:rsidP="009A4514">
      <w:pPr>
        <w:pStyle w:val="ListParagraph"/>
        <w:numPr>
          <w:ilvl w:val="2"/>
          <w:numId w:val="2"/>
        </w:numPr>
      </w:pPr>
      <w:r>
        <w:t>There is a facilitation guide available on the website as well</w:t>
      </w:r>
    </w:p>
    <w:p w14:paraId="12F9A19F" w14:textId="19F12691" w:rsidR="0067085E" w:rsidRDefault="00E64188" w:rsidP="00E64188">
      <w:pPr>
        <w:pStyle w:val="ListParagraph"/>
        <w:numPr>
          <w:ilvl w:val="2"/>
          <w:numId w:val="2"/>
        </w:numPr>
      </w:pPr>
      <w:r>
        <w:t>Look for Data Therapy sessions coming soon! They will be communicated via the ICA newsletter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</w:p>
    <w:p w14:paraId="56C019A5" w14:textId="77777777" w:rsidR="00E64188" w:rsidRDefault="00E65BFB" w:rsidP="00B471A1">
      <w:pPr>
        <w:pStyle w:val="ListParagraph"/>
        <w:numPr>
          <w:ilvl w:val="0"/>
          <w:numId w:val="2"/>
        </w:numPr>
      </w:pPr>
      <w:r>
        <w:t>Letter of Interest for Centralized Access</w:t>
      </w:r>
      <w:r w:rsidR="006E285C">
        <w:tab/>
      </w:r>
      <w:r w:rsidR="006E285C">
        <w:tab/>
      </w:r>
      <w:r w:rsidR="006E285C">
        <w:tab/>
      </w:r>
      <w:r w:rsidR="008F4AA5">
        <w:tab/>
      </w:r>
      <w:r w:rsidR="008F4AA5">
        <w:tab/>
      </w:r>
      <w:r w:rsidR="00EF6435">
        <w:tab/>
      </w:r>
      <w:r w:rsidR="651FC543">
        <w:t>10 minutes</w:t>
      </w:r>
    </w:p>
    <w:p w14:paraId="6EBC77AB" w14:textId="23D0C334" w:rsidR="00AF2CDF" w:rsidRDefault="00E64188" w:rsidP="00E64188">
      <w:pPr>
        <w:pStyle w:val="ListParagraph"/>
        <w:numPr>
          <w:ilvl w:val="1"/>
          <w:numId w:val="2"/>
        </w:numPr>
      </w:pPr>
      <w:r>
        <w:t>Information (Copy sent with agenda)</w:t>
      </w:r>
      <w:r w:rsidR="00AF2CDF">
        <w:tab/>
      </w:r>
    </w:p>
    <w:p w14:paraId="1ADD5A64" w14:textId="3D1B3F93" w:rsidR="00E64188" w:rsidRDefault="00E64188" w:rsidP="00E64188">
      <w:pPr>
        <w:pStyle w:val="ListParagraph"/>
        <w:numPr>
          <w:ilvl w:val="2"/>
          <w:numId w:val="2"/>
        </w:numPr>
      </w:pPr>
      <w:r>
        <w:t>Letter is communication to agencies to see who would be willing to be a Centralized Access Point for the SMAC area.</w:t>
      </w:r>
    </w:p>
    <w:p w14:paraId="3346F9C2" w14:textId="763815C6" w:rsidR="00AF2CDF" w:rsidRDefault="00E65BFB" w:rsidP="00B471A1">
      <w:pPr>
        <w:pStyle w:val="ListParagraph"/>
        <w:numPr>
          <w:ilvl w:val="0"/>
          <w:numId w:val="2"/>
        </w:numPr>
      </w:pPr>
      <w:r>
        <w:t>Provider/Assessor Meetings</w:t>
      </w:r>
      <w:r w:rsidR="006E285C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BF78B8">
        <w:t>5</w:t>
      </w:r>
      <w:r w:rsidR="00AF2CDF">
        <w:t xml:space="preserve"> minutes</w:t>
      </w:r>
    </w:p>
    <w:p w14:paraId="238C1B47" w14:textId="77777777" w:rsidR="00BF78B8" w:rsidRDefault="00BF78B8" w:rsidP="00BF78B8">
      <w:pPr>
        <w:pStyle w:val="ListParagraph"/>
      </w:pPr>
    </w:p>
    <w:p w14:paraId="26AF0629" w14:textId="1CC4C458" w:rsidR="00BF78B8" w:rsidRDefault="00E65BFB" w:rsidP="00B471A1">
      <w:pPr>
        <w:pStyle w:val="ListParagraph"/>
        <w:numPr>
          <w:ilvl w:val="0"/>
          <w:numId w:val="2"/>
        </w:numPr>
      </w:pPr>
      <w:r>
        <w:t>Vacancy and Denial Reports</w:t>
      </w:r>
      <w:r w:rsidR="006E285C">
        <w:tab/>
      </w:r>
      <w:r w:rsidR="00BF78B8">
        <w:tab/>
      </w:r>
      <w:r w:rsidR="00BF78B8">
        <w:tab/>
      </w:r>
      <w:r w:rsidR="00BF78B8">
        <w:tab/>
      </w:r>
      <w:r w:rsidR="00BF78B8">
        <w:tab/>
      </w:r>
      <w:r w:rsidR="00BF78B8">
        <w:tab/>
      </w:r>
      <w:r w:rsidR="00BF78B8">
        <w:tab/>
        <w:t>1</w:t>
      </w:r>
      <w:r w:rsidR="00494BC2">
        <w:t>5</w:t>
      </w:r>
      <w:r w:rsidR="00BF78B8">
        <w:t xml:space="preserve"> minutes</w:t>
      </w:r>
    </w:p>
    <w:p w14:paraId="64660B31" w14:textId="77777777" w:rsidR="00DC4DCE" w:rsidRDefault="00DC4DCE" w:rsidP="00DC4DCE">
      <w:pPr>
        <w:pStyle w:val="ListParagraph"/>
      </w:pPr>
    </w:p>
    <w:p w14:paraId="43AD24B5" w14:textId="73DBF18C" w:rsidR="00DC4DCE" w:rsidRDefault="00DC4DCE" w:rsidP="00DC4DCE">
      <w:pPr>
        <w:pStyle w:val="ListParagraph"/>
        <w:numPr>
          <w:ilvl w:val="1"/>
          <w:numId w:val="2"/>
        </w:numPr>
      </w:pPr>
      <w:r>
        <w:t>Information:</w:t>
      </w:r>
    </w:p>
    <w:p w14:paraId="57CE75A1" w14:textId="272359D2" w:rsidR="00DC4DCE" w:rsidRDefault="00DC4DCE" w:rsidP="00DC4DCE">
      <w:pPr>
        <w:pStyle w:val="ListParagraph"/>
        <w:numPr>
          <w:ilvl w:val="2"/>
          <w:numId w:val="2"/>
        </w:numPr>
      </w:pPr>
      <w:r>
        <w:t>Slide 1: By HH Type, Vacancies</w:t>
      </w:r>
    </w:p>
    <w:p w14:paraId="1239929A" w14:textId="4D2BE89A" w:rsidR="00DC4DCE" w:rsidRDefault="00DC4DCE" w:rsidP="00DC4DCE">
      <w:pPr>
        <w:pStyle w:val="ListParagraph"/>
        <w:numPr>
          <w:ilvl w:val="3"/>
          <w:numId w:val="2"/>
        </w:numPr>
      </w:pPr>
      <w:r>
        <w:t>Note 60 openings for families during Qtr. 1</w:t>
      </w:r>
    </w:p>
    <w:p w14:paraId="28873DA7" w14:textId="4591BDA9" w:rsidR="00DC4DCE" w:rsidRDefault="00DC4DCE" w:rsidP="00DC4DCE">
      <w:pPr>
        <w:pStyle w:val="ListParagraph"/>
        <w:numPr>
          <w:ilvl w:val="3"/>
          <w:numId w:val="2"/>
        </w:numPr>
      </w:pPr>
      <w:r>
        <w:t>Single Adults trended slightly upwards, most likely from emergency housing vouchers</w:t>
      </w:r>
    </w:p>
    <w:p w14:paraId="0325D138" w14:textId="1C0D2E5F" w:rsidR="00DC4DCE" w:rsidRDefault="00DC4DCE" w:rsidP="00DC4DCE">
      <w:pPr>
        <w:pStyle w:val="ListParagraph"/>
        <w:numPr>
          <w:ilvl w:val="3"/>
          <w:numId w:val="2"/>
        </w:numPr>
      </w:pPr>
      <w:r>
        <w:t>Youth referrals were steady throughout the Quarters</w:t>
      </w:r>
    </w:p>
    <w:p w14:paraId="69B77863" w14:textId="533B66C6" w:rsidR="00DC4DCE" w:rsidRDefault="00D77EBF" w:rsidP="00DC4DCE">
      <w:pPr>
        <w:pStyle w:val="ListParagraph"/>
        <w:numPr>
          <w:ilvl w:val="2"/>
          <w:numId w:val="2"/>
        </w:numPr>
      </w:pPr>
      <w:r>
        <w:t xml:space="preserve">Slide 2: </w:t>
      </w:r>
      <w:r w:rsidR="00DC4DCE">
        <w:t>Denials</w:t>
      </w:r>
    </w:p>
    <w:p w14:paraId="1CAFA183" w14:textId="147CC8F5" w:rsidR="00DC4DCE" w:rsidRDefault="00DC4DCE" w:rsidP="00DC4DCE">
      <w:pPr>
        <w:pStyle w:val="ListParagraph"/>
        <w:numPr>
          <w:ilvl w:val="3"/>
          <w:numId w:val="2"/>
        </w:numPr>
      </w:pPr>
      <w:r>
        <w:t>Denial rates were: 34%, 27%, 28% respectively</w:t>
      </w:r>
    </w:p>
    <w:p w14:paraId="1236297C" w14:textId="41285E59" w:rsidR="00DC4DCE" w:rsidRDefault="00DC4DCE" w:rsidP="00DC4DCE">
      <w:pPr>
        <w:pStyle w:val="ListParagraph"/>
        <w:numPr>
          <w:ilvl w:val="3"/>
          <w:numId w:val="2"/>
        </w:numPr>
      </w:pPr>
      <w:r>
        <w:t>This is AMAZING</w:t>
      </w:r>
    </w:p>
    <w:p w14:paraId="44B84FE1" w14:textId="19376414" w:rsidR="00D77EBF" w:rsidRDefault="00D77EBF" w:rsidP="00D77EBF">
      <w:pPr>
        <w:pStyle w:val="ListParagraph"/>
        <w:numPr>
          <w:ilvl w:val="2"/>
          <w:numId w:val="2"/>
        </w:numPr>
      </w:pPr>
      <w:r>
        <w:t>Slide 3: Reasons for Denial</w:t>
      </w:r>
    </w:p>
    <w:p w14:paraId="588B5A39" w14:textId="7D072529" w:rsidR="00D77EBF" w:rsidRDefault="00D77EBF" w:rsidP="00D77EBF">
      <w:pPr>
        <w:pStyle w:val="ListParagraph"/>
        <w:numPr>
          <w:ilvl w:val="3"/>
          <w:numId w:val="2"/>
        </w:numPr>
      </w:pPr>
      <w:r>
        <w:t>28% Client Declined Services</w:t>
      </w:r>
    </w:p>
    <w:p w14:paraId="16298431" w14:textId="2EEDB498" w:rsidR="00D77EBF" w:rsidRDefault="00D77EBF" w:rsidP="00D77EBF">
      <w:pPr>
        <w:pStyle w:val="ListParagraph"/>
        <w:numPr>
          <w:ilvl w:val="3"/>
          <w:numId w:val="2"/>
        </w:numPr>
      </w:pPr>
      <w:r>
        <w:t>26% Unreachable/Disappeared</w:t>
      </w:r>
    </w:p>
    <w:p w14:paraId="7035FACA" w14:textId="00F67C2F" w:rsidR="00D77EBF" w:rsidRDefault="00D77EBF" w:rsidP="00D77EBF">
      <w:pPr>
        <w:pStyle w:val="ListParagraph"/>
        <w:numPr>
          <w:ilvl w:val="3"/>
          <w:numId w:val="2"/>
        </w:numPr>
      </w:pPr>
      <w:r>
        <w:t>Reason for these rates Brainstorm:</w:t>
      </w:r>
    </w:p>
    <w:p w14:paraId="0975BDD7" w14:textId="1594F8CF" w:rsidR="00D77EBF" w:rsidRDefault="00D77EBF" w:rsidP="00D77EBF">
      <w:pPr>
        <w:pStyle w:val="ListParagraph"/>
        <w:numPr>
          <w:ilvl w:val="4"/>
          <w:numId w:val="2"/>
        </w:numPr>
      </w:pPr>
      <w:r>
        <w:t>Location of PSH is often a reason youth reject referrals</w:t>
      </w:r>
    </w:p>
    <w:p w14:paraId="01583F7A" w14:textId="399602A1" w:rsidR="00D77EBF" w:rsidRDefault="00D77EBF" w:rsidP="00D77EBF">
      <w:pPr>
        <w:pStyle w:val="ListParagraph"/>
        <w:numPr>
          <w:ilvl w:val="4"/>
          <w:numId w:val="2"/>
        </w:numPr>
      </w:pPr>
      <w:r>
        <w:lastRenderedPageBreak/>
        <w:t>RRH-county is the 2</w:t>
      </w:r>
      <w:r w:rsidRPr="00D77EBF">
        <w:rPr>
          <w:vertAlign w:val="superscript"/>
        </w:rPr>
        <w:t>nd</w:t>
      </w:r>
      <w:r>
        <w:t xml:space="preserve"> or 3</w:t>
      </w:r>
      <w:r w:rsidRPr="00D77EBF">
        <w:rPr>
          <w:vertAlign w:val="superscript"/>
        </w:rPr>
        <w:t>rd</w:t>
      </w:r>
      <w:r>
        <w:t xml:space="preserve"> choice and the youth want to go back to the priority pool </w:t>
      </w:r>
    </w:p>
    <w:p w14:paraId="13F1A789" w14:textId="757A7882" w:rsidR="00D77EBF" w:rsidRDefault="00D77EBF" w:rsidP="00D77EBF">
      <w:pPr>
        <w:pStyle w:val="ListParagraph"/>
        <w:numPr>
          <w:ilvl w:val="4"/>
          <w:numId w:val="2"/>
        </w:numPr>
      </w:pPr>
      <w:r>
        <w:t>Expectations of programs (ex: sober living)</w:t>
      </w:r>
    </w:p>
    <w:p w14:paraId="766E19DF" w14:textId="17CE45C1" w:rsidR="00D77EBF" w:rsidRDefault="00D77EBF" w:rsidP="00D77EBF">
      <w:pPr>
        <w:pStyle w:val="ListParagraph"/>
        <w:numPr>
          <w:ilvl w:val="4"/>
          <w:numId w:val="2"/>
        </w:numPr>
      </w:pPr>
      <w:r w:rsidRPr="00D77EBF">
        <w:t xml:space="preserve">I think some work could be done to focus on ending housing crisis not ideal housing option. When we </w:t>
      </w:r>
      <w:proofErr w:type="gramStart"/>
      <w:r w:rsidRPr="00D77EBF">
        <w:t>are able to</w:t>
      </w:r>
      <w:proofErr w:type="gramEnd"/>
      <w:r w:rsidRPr="00D77EBF">
        <w:t xml:space="preserve"> talk with people through an option that they may want to decline and that this isn't the place where they are going to live forever but it is a step from shelter, people are more likely to take "undesirable" options.</w:t>
      </w:r>
    </w:p>
    <w:p w14:paraId="6A3923EA" w14:textId="2F01DCA5" w:rsidR="00D77EBF" w:rsidRPr="00D77EBF" w:rsidRDefault="00D77EBF" w:rsidP="00D77EBF">
      <w:pPr>
        <w:pStyle w:val="ListParagraph"/>
        <w:numPr>
          <w:ilvl w:val="4"/>
          <w:numId w:val="2"/>
        </w:numPr>
        <w:rPr>
          <w:highlight w:val="cyan"/>
        </w:rPr>
      </w:pPr>
      <w:r w:rsidRPr="00D77EBF">
        <w:rPr>
          <w:highlight w:val="cyan"/>
        </w:rPr>
        <w:t>Action Item: Make sure that CES is aware of</w:t>
      </w:r>
      <w:r>
        <w:rPr>
          <w:highlight w:val="cyan"/>
        </w:rPr>
        <w:t xml:space="preserve"> your</w:t>
      </w:r>
      <w:r w:rsidRPr="00D77EBF">
        <w:rPr>
          <w:highlight w:val="cyan"/>
        </w:rPr>
        <w:t xml:space="preserve"> program details so they can provide appropriate referrals</w:t>
      </w:r>
    </w:p>
    <w:p w14:paraId="7D11016E" w14:textId="77777777" w:rsidR="00B471A1" w:rsidRDefault="00B471A1" w:rsidP="00B471A1">
      <w:pPr>
        <w:pStyle w:val="ListParagraph"/>
      </w:pPr>
    </w:p>
    <w:p w14:paraId="3A86EC34" w14:textId="47459C5A" w:rsidR="00C77BF1" w:rsidRDefault="00854F7F" w:rsidP="00854F7F">
      <w:pPr>
        <w:pStyle w:val="ListParagraph"/>
        <w:numPr>
          <w:ilvl w:val="0"/>
          <w:numId w:val="2"/>
        </w:numPr>
      </w:pPr>
      <w:r>
        <w:t>Youth Priority Pool Discussion</w:t>
      </w:r>
      <w:r w:rsidR="006E285C">
        <w:tab/>
      </w:r>
      <w:r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AF2CDF">
        <w:t>40</w:t>
      </w:r>
      <w:r w:rsidR="651FC543">
        <w:t xml:space="preserve"> minute</w:t>
      </w:r>
      <w:r>
        <w:t>s</w:t>
      </w:r>
    </w:p>
    <w:p w14:paraId="548BF86B" w14:textId="4E2D4B4C" w:rsidR="0042703F" w:rsidRDefault="0042703F" w:rsidP="0042703F">
      <w:pPr>
        <w:pStyle w:val="ListParagraph"/>
        <w:numPr>
          <w:ilvl w:val="1"/>
          <w:numId w:val="2"/>
        </w:numPr>
      </w:pPr>
      <w:r>
        <w:t>Information:</w:t>
      </w:r>
    </w:p>
    <w:p w14:paraId="39FCE81E" w14:textId="53755BAF" w:rsidR="0042703F" w:rsidRDefault="0042703F" w:rsidP="0042703F">
      <w:pPr>
        <w:pStyle w:val="ListParagraph"/>
        <w:numPr>
          <w:ilvl w:val="2"/>
          <w:numId w:val="2"/>
        </w:numPr>
      </w:pPr>
      <w:r>
        <w:t xml:space="preserve">WE are a year past the Veteran </w:t>
      </w:r>
      <w:proofErr w:type="gramStart"/>
      <w:r>
        <w:t>Declaration</w:t>
      </w:r>
      <w:proofErr w:type="gramEnd"/>
      <w:r>
        <w:t xml:space="preserve"> so it is time for another goal!</w:t>
      </w:r>
    </w:p>
    <w:p w14:paraId="3AAE8810" w14:textId="40849961" w:rsidR="0042703F" w:rsidRDefault="0042703F" w:rsidP="0042703F">
      <w:pPr>
        <w:pStyle w:val="ListParagraph"/>
        <w:numPr>
          <w:ilvl w:val="2"/>
          <w:numId w:val="2"/>
        </w:numPr>
      </w:pPr>
      <w:r>
        <w:t>30-50 Youth in the Priority Pool on any given day</w:t>
      </w:r>
    </w:p>
    <w:p w14:paraId="4735B9EC" w14:textId="77777777" w:rsidR="003356E9" w:rsidRDefault="003356E9" w:rsidP="003356E9">
      <w:pPr>
        <w:pStyle w:val="ListParagraph"/>
      </w:pPr>
    </w:p>
    <w:p w14:paraId="17AB8413" w14:textId="2876D244" w:rsidR="00751EA8" w:rsidRDefault="006D27EC" w:rsidP="003356E9">
      <w:pPr>
        <w:pStyle w:val="ListParagraph"/>
        <w:numPr>
          <w:ilvl w:val="1"/>
          <w:numId w:val="2"/>
        </w:numPr>
      </w:pPr>
      <w:r>
        <w:t>Considerations</w:t>
      </w:r>
      <w:r w:rsidR="00751EA8">
        <w:t>:</w:t>
      </w:r>
    </w:p>
    <w:p w14:paraId="100266FD" w14:textId="7044BA49" w:rsidR="003356E9" w:rsidRDefault="003356E9" w:rsidP="00751EA8">
      <w:pPr>
        <w:pStyle w:val="ListParagraph"/>
        <w:numPr>
          <w:ilvl w:val="2"/>
          <w:numId w:val="2"/>
        </w:numPr>
      </w:pPr>
      <w:r>
        <w:t>USICH benchmarks for Ending Youth Homelessness</w:t>
      </w:r>
    </w:p>
    <w:p w14:paraId="5842ADD9" w14:textId="51DF1E59" w:rsidR="0042703F" w:rsidRDefault="0042703F" w:rsidP="00751EA8">
      <w:pPr>
        <w:pStyle w:val="ListParagraph"/>
        <w:numPr>
          <w:ilvl w:val="3"/>
          <w:numId w:val="2"/>
        </w:numPr>
      </w:pPr>
      <w:r>
        <w:t>All youth (any federal definition of homelessness) included in the count of youth experiencing homelessness</w:t>
      </w:r>
    </w:p>
    <w:p w14:paraId="4D403811" w14:textId="43618F6A" w:rsidR="0042703F" w:rsidRDefault="0042703F" w:rsidP="00751EA8">
      <w:pPr>
        <w:pStyle w:val="ListParagraph"/>
        <w:numPr>
          <w:ilvl w:val="3"/>
          <w:numId w:val="2"/>
        </w:numPr>
      </w:pPr>
      <w:r>
        <w:t>No youth households are unsheltered</w:t>
      </w:r>
    </w:p>
    <w:p w14:paraId="10C7B4F8" w14:textId="2F551BDF" w:rsidR="0042703F" w:rsidRDefault="0042703F" w:rsidP="00751EA8">
      <w:pPr>
        <w:pStyle w:val="ListParagraph"/>
        <w:numPr>
          <w:ilvl w:val="3"/>
          <w:numId w:val="2"/>
        </w:numPr>
      </w:pPr>
      <w:r>
        <w:t>Community used prevention and diversion whenever possible, has low-barrier access to shelter and services</w:t>
      </w:r>
    </w:p>
    <w:p w14:paraId="6F1B0709" w14:textId="576CDD02" w:rsidR="0042703F" w:rsidRDefault="0042703F" w:rsidP="00751EA8">
      <w:pPr>
        <w:pStyle w:val="ListParagraph"/>
        <w:numPr>
          <w:ilvl w:val="3"/>
          <w:numId w:val="2"/>
        </w:numPr>
      </w:pPr>
      <w:r>
        <w:t xml:space="preserve">Number of </w:t>
      </w:r>
      <w:proofErr w:type="gramStart"/>
      <w:r>
        <w:t>youth</w:t>
      </w:r>
      <w:proofErr w:type="gramEnd"/>
      <w:r>
        <w:t xml:space="preserve"> in shelter/TH is low</w:t>
      </w:r>
    </w:p>
    <w:p w14:paraId="50A242CD" w14:textId="632A6816" w:rsidR="0042703F" w:rsidRDefault="0042703F" w:rsidP="00751EA8">
      <w:pPr>
        <w:pStyle w:val="ListParagraph"/>
        <w:numPr>
          <w:ilvl w:val="3"/>
          <w:numId w:val="2"/>
        </w:numPr>
      </w:pPr>
      <w:r>
        <w:t>Overall youth homelessness is not increasing</w:t>
      </w:r>
    </w:p>
    <w:p w14:paraId="6CE8085A" w14:textId="50D84232" w:rsidR="0042703F" w:rsidRDefault="0042703F" w:rsidP="00751EA8">
      <w:pPr>
        <w:pStyle w:val="ListParagraph"/>
        <w:numPr>
          <w:ilvl w:val="3"/>
          <w:numId w:val="2"/>
        </w:numPr>
      </w:pPr>
      <w:r>
        <w:t>Youth sheltered/unsheltered exit to permanent housing in avg. of 30 days, no longer than 90 days from ID</w:t>
      </w:r>
    </w:p>
    <w:p w14:paraId="13706A22" w14:textId="0E3D48DA" w:rsidR="00751EA8" w:rsidRDefault="00751EA8" w:rsidP="00751EA8">
      <w:pPr>
        <w:pStyle w:val="ListParagraph"/>
        <w:numPr>
          <w:ilvl w:val="1"/>
          <w:numId w:val="2"/>
        </w:numPr>
      </w:pPr>
      <w:r>
        <w:t>Discussion:</w:t>
      </w:r>
    </w:p>
    <w:p w14:paraId="60207955" w14:textId="1BE64122" w:rsidR="00751EA8" w:rsidRDefault="00751EA8" w:rsidP="00751EA8">
      <w:pPr>
        <w:pStyle w:val="ListParagraph"/>
        <w:numPr>
          <w:ilvl w:val="2"/>
          <w:numId w:val="2"/>
        </w:numPr>
      </w:pPr>
      <w:r>
        <w:t>Practicality?</w:t>
      </w:r>
    </w:p>
    <w:p w14:paraId="6B5D7D0E" w14:textId="1C4DE2CC" w:rsidR="00751EA8" w:rsidRDefault="00751EA8" w:rsidP="00751EA8">
      <w:pPr>
        <w:pStyle w:val="ListParagraph"/>
        <w:numPr>
          <w:ilvl w:val="3"/>
          <w:numId w:val="2"/>
        </w:numPr>
      </w:pPr>
      <w:r>
        <w:t xml:space="preserve">Seeing the benchmarks and the ways we </w:t>
      </w:r>
      <w:proofErr w:type="gramStart"/>
      <w:r>
        <w:t>have to</w:t>
      </w:r>
      <w:proofErr w:type="gramEnd"/>
      <w:r>
        <w:t xml:space="preserve"> go particularly on #6 feels daunting and we want this but navigating the HOW is a lot</w:t>
      </w:r>
    </w:p>
    <w:p w14:paraId="451430FE" w14:textId="3BF077C1" w:rsidR="00751EA8" w:rsidRDefault="00751EA8" w:rsidP="00751EA8">
      <w:pPr>
        <w:pStyle w:val="ListParagraph"/>
        <w:numPr>
          <w:ilvl w:val="2"/>
          <w:numId w:val="2"/>
        </w:numPr>
      </w:pPr>
      <w:r>
        <w:t xml:space="preserve">Is this a direction we want to go in? Are we ready to dig in, create a youth work group, </w:t>
      </w:r>
      <w:proofErr w:type="spellStart"/>
      <w:r>
        <w:t>etc</w:t>
      </w:r>
      <w:proofErr w:type="spellEnd"/>
      <w:r>
        <w:t>…?</w:t>
      </w:r>
    </w:p>
    <w:p w14:paraId="132EEB27" w14:textId="7F7EFB8F" w:rsidR="00751EA8" w:rsidRDefault="00751EA8" w:rsidP="00751EA8">
      <w:pPr>
        <w:pStyle w:val="ListParagraph"/>
        <w:numPr>
          <w:ilvl w:val="3"/>
          <w:numId w:val="2"/>
        </w:numPr>
      </w:pPr>
      <w:r>
        <w:t>3 “yes” response in the chat</w:t>
      </w:r>
    </w:p>
    <w:p w14:paraId="7D0553C2" w14:textId="3A04969E" w:rsidR="003356E9" w:rsidRDefault="003356E9" w:rsidP="003356E9">
      <w:pPr>
        <w:pStyle w:val="ListParagraph"/>
        <w:numPr>
          <w:ilvl w:val="1"/>
          <w:numId w:val="2"/>
        </w:numPr>
      </w:pPr>
      <w:r>
        <w:t>Be</w:t>
      </w:r>
      <w:r w:rsidR="00FE4875">
        <w:t>gin making a plan-Breakout rooms</w:t>
      </w:r>
    </w:p>
    <w:p w14:paraId="0436AAE2" w14:textId="645BF71C" w:rsidR="006D27EC" w:rsidRDefault="006D27EC" w:rsidP="006D27EC">
      <w:pPr>
        <w:pStyle w:val="ListParagraph"/>
        <w:numPr>
          <w:ilvl w:val="2"/>
          <w:numId w:val="2"/>
        </w:numPr>
      </w:pPr>
      <w:r>
        <w:t>Discussion:</w:t>
      </w:r>
    </w:p>
    <w:p w14:paraId="5D12F547" w14:textId="3723EC8D" w:rsidR="006D27EC" w:rsidRDefault="006D27EC" w:rsidP="006D27EC">
      <w:pPr>
        <w:pStyle w:val="ListParagraph"/>
        <w:numPr>
          <w:ilvl w:val="3"/>
          <w:numId w:val="2"/>
        </w:numPr>
      </w:pPr>
      <w:r>
        <w:t>What do the numbers on Families look like? Would families be a good target for this?</w:t>
      </w:r>
    </w:p>
    <w:p w14:paraId="7836AEF7" w14:textId="52742FFE" w:rsidR="006D27EC" w:rsidRDefault="006D27EC" w:rsidP="006D27EC">
      <w:pPr>
        <w:pStyle w:val="ListParagraph"/>
        <w:numPr>
          <w:ilvl w:val="3"/>
          <w:numId w:val="2"/>
        </w:numPr>
      </w:pPr>
      <w:r>
        <w:t>What to do about youth with a partner over 25?</w:t>
      </w:r>
    </w:p>
    <w:p w14:paraId="2CEDA088" w14:textId="77777777" w:rsidR="008F4AA5" w:rsidRPr="00CD5E58" w:rsidRDefault="008F4AA5" w:rsidP="008F4AA5">
      <w:pPr>
        <w:pStyle w:val="ListParagraph"/>
      </w:pPr>
    </w:p>
    <w:p w14:paraId="634BA472" w14:textId="24504EA3" w:rsidR="00BB59DD" w:rsidRDefault="651FC543" w:rsidP="00BB59DD">
      <w:pPr>
        <w:pStyle w:val="ListParagraph"/>
        <w:numPr>
          <w:ilvl w:val="0"/>
          <w:numId w:val="2"/>
        </w:numPr>
      </w:pPr>
      <w:r>
        <w:t>Review actions/next meeting                                                                                             5 minutes</w:t>
      </w:r>
    </w:p>
    <w:p w14:paraId="3BA0D28F" w14:textId="50C5D183" w:rsidR="00E9251D" w:rsidRDefault="00E9251D" w:rsidP="02E2FBBA">
      <w:pPr>
        <w:pStyle w:val="ListParagraph"/>
      </w:pPr>
    </w:p>
    <w:p w14:paraId="3E57B830" w14:textId="77777777" w:rsidR="001A27DB" w:rsidRDefault="001A27DB" w:rsidP="02E2FBBA">
      <w:pPr>
        <w:pStyle w:val="ListParagraph"/>
      </w:pPr>
    </w:p>
    <w:p w14:paraId="6596F08B" w14:textId="77777777" w:rsidR="001A27DB" w:rsidRDefault="001A27DB" w:rsidP="02E2FBBA">
      <w:pPr>
        <w:pStyle w:val="ListParagraph"/>
      </w:pPr>
    </w:p>
    <w:p w14:paraId="3E5FBB6A" w14:textId="77777777" w:rsidR="001A27DB" w:rsidRDefault="001A27DB" w:rsidP="02E2FBBA">
      <w:pPr>
        <w:pStyle w:val="ListParagraph"/>
      </w:pPr>
    </w:p>
    <w:p w14:paraId="651296D6" w14:textId="77777777" w:rsidR="001A27DB" w:rsidRDefault="001A27DB" w:rsidP="02E2FBBA">
      <w:pPr>
        <w:pStyle w:val="ListParagraph"/>
      </w:pPr>
    </w:p>
    <w:p w14:paraId="26E8258F" w14:textId="77777777" w:rsidR="001A27DB" w:rsidRDefault="001A27DB" w:rsidP="02E2FBBA">
      <w:pPr>
        <w:pStyle w:val="ListParagraph"/>
      </w:pPr>
    </w:p>
    <w:p w14:paraId="1249EDE9" w14:textId="77777777" w:rsidR="001A27DB" w:rsidRDefault="001A27DB" w:rsidP="02E2FBBA">
      <w:pPr>
        <w:pStyle w:val="ListParagraph"/>
      </w:pPr>
    </w:p>
    <w:p w14:paraId="50035E63" w14:textId="7EBF004A" w:rsidR="001A27DB" w:rsidRDefault="001A27DB" w:rsidP="00751EA8">
      <w:pPr>
        <w:ind w:firstLine="720"/>
      </w:pPr>
      <w:r>
        <w:t>Attendance:</w:t>
      </w:r>
    </w:p>
    <w:p w14:paraId="74AAC29B" w14:textId="77777777" w:rsidR="001A27DB" w:rsidRDefault="001A27DB" w:rsidP="02E2FBBA">
      <w:pPr>
        <w:pStyle w:val="ListParagraph"/>
      </w:pPr>
    </w:p>
    <w:p w14:paraId="52CF4ECD" w14:textId="64FD31A6" w:rsidR="001A27DB" w:rsidRDefault="001A27DB" w:rsidP="02E2FBBA">
      <w:pPr>
        <w:pStyle w:val="ListParagraph"/>
      </w:pPr>
      <w:r>
        <w:t>Diane Pottratz-YMCA</w:t>
      </w:r>
    </w:p>
    <w:p w14:paraId="6066A08B" w14:textId="4E010AD7" w:rsidR="001A27DB" w:rsidRDefault="001A27DB" w:rsidP="02E2FBBA">
      <w:pPr>
        <w:pStyle w:val="ListParagraph"/>
      </w:pPr>
      <w:r>
        <w:t>Liz Moen-CES</w:t>
      </w:r>
    </w:p>
    <w:p w14:paraId="1909C4CE" w14:textId="2BFD92BE" w:rsidR="001A27DB" w:rsidRDefault="001A27DB" w:rsidP="02E2FBBA">
      <w:pPr>
        <w:pStyle w:val="ListParagraph"/>
      </w:pPr>
      <w:r>
        <w:t>Emily Salvaterra-ICA</w:t>
      </w:r>
    </w:p>
    <w:p w14:paraId="39F356A5" w14:textId="505A9942" w:rsidR="001A27DB" w:rsidRDefault="001A27DB" w:rsidP="02E2FBBA">
      <w:pPr>
        <w:pStyle w:val="ListParagraph"/>
      </w:pPr>
      <w:r>
        <w:t>Heather Duchscherer</w:t>
      </w:r>
    </w:p>
    <w:p w14:paraId="3EB6542A" w14:textId="7A7757AA" w:rsidR="001A27DB" w:rsidRDefault="001A27DB" w:rsidP="02E2FBBA">
      <w:pPr>
        <w:pStyle w:val="ListParagraph"/>
      </w:pPr>
      <w:r>
        <w:t>Mark M</w:t>
      </w:r>
    </w:p>
    <w:p w14:paraId="4F6B1D5A" w14:textId="545A47B7" w:rsidR="001A27DB" w:rsidRDefault="001A27DB" w:rsidP="02E2FBBA">
      <w:pPr>
        <w:pStyle w:val="ListParagraph"/>
      </w:pPr>
      <w:r>
        <w:t>Abby Guilford</w:t>
      </w:r>
    </w:p>
    <w:p w14:paraId="267E0FD3" w14:textId="5C221C00" w:rsidR="001A27DB" w:rsidRDefault="001A27DB" w:rsidP="02E2FBBA">
      <w:pPr>
        <w:pStyle w:val="ListParagraph"/>
      </w:pPr>
      <w:r>
        <w:t>Alyssa Paulson</w:t>
      </w:r>
    </w:p>
    <w:p w14:paraId="23990EC2" w14:textId="15F27F3C" w:rsidR="001A27DB" w:rsidRDefault="001A27DB" w:rsidP="02E2FBBA">
      <w:pPr>
        <w:pStyle w:val="ListParagraph"/>
      </w:pPr>
      <w:r>
        <w:t>Bill Church</w:t>
      </w:r>
    </w:p>
    <w:p w14:paraId="1307CB0F" w14:textId="7D4F43C0" w:rsidR="001A27DB" w:rsidRDefault="001A27DB" w:rsidP="02E2FBBA">
      <w:pPr>
        <w:pStyle w:val="ListParagraph"/>
      </w:pPr>
      <w:r>
        <w:t>Casey Snaza</w:t>
      </w:r>
    </w:p>
    <w:p w14:paraId="64E7244B" w14:textId="481C38A2" w:rsidR="001A27DB" w:rsidRDefault="001A27DB" w:rsidP="02E2FBBA">
      <w:pPr>
        <w:pStyle w:val="ListParagraph"/>
      </w:pPr>
      <w:r>
        <w:t>Dan Lauer-Schumacher- Scott Co</w:t>
      </w:r>
    </w:p>
    <w:p w14:paraId="7DB573F7" w14:textId="7B3BC2C4" w:rsidR="001A27DB" w:rsidRDefault="001A27DB" w:rsidP="02E2FBBA">
      <w:pPr>
        <w:pStyle w:val="ListParagraph"/>
      </w:pPr>
      <w:r>
        <w:t xml:space="preserve">Doreen </w:t>
      </w:r>
      <w:proofErr w:type="spellStart"/>
      <w:r>
        <w:t>Farrerll</w:t>
      </w:r>
      <w:proofErr w:type="spellEnd"/>
    </w:p>
    <w:p w14:paraId="3EABCEFE" w14:textId="006B8AAF" w:rsidR="001A27DB" w:rsidRDefault="001A27DB" w:rsidP="02E2FBBA">
      <w:pPr>
        <w:pStyle w:val="ListParagraph"/>
      </w:pPr>
      <w:r>
        <w:t>Jen Romero</w:t>
      </w:r>
      <w:r w:rsidR="00FE4875">
        <w:t xml:space="preserve">- Carver County </w:t>
      </w:r>
    </w:p>
    <w:p w14:paraId="6B3843C9" w14:textId="44025BC2" w:rsidR="001A27DB" w:rsidRDefault="001A27DB" w:rsidP="02E2FBBA">
      <w:pPr>
        <w:pStyle w:val="ListParagraph"/>
      </w:pPr>
      <w:r>
        <w:t>Jennifer Moore</w:t>
      </w:r>
      <w:r w:rsidR="00751EA8">
        <w:t>- CAP, RRH</w:t>
      </w:r>
    </w:p>
    <w:p w14:paraId="273DED90" w14:textId="3C9A676E" w:rsidR="001A27DB" w:rsidRDefault="001A27DB" w:rsidP="02E2FBBA">
      <w:pPr>
        <w:pStyle w:val="ListParagraph"/>
      </w:pPr>
      <w:r>
        <w:t>Kim</w:t>
      </w:r>
    </w:p>
    <w:p w14:paraId="0A7EBE1B" w14:textId="44308069" w:rsidR="001A27DB" w:rsidRDefault="001A27DB" w:rsidP="02E2FBBA">
      <w:pPr>
        <w:pStyle w:val="ListParagraph"/>
      </w:pPr>
      <w:r>
        <w:t>Kristen</w:t>
      </w:r>
    </w:p>
    <w:p w14:paraId="13BB1012" w14:textId="190B1789" w:rsidR="001A27DB" w:rsidRDefault="001A27DB" w:rsidP="02E2FBBA">
      <w:pPr>
        <w:pStyle w:val="ListParagraph"/>
      </w:pPr>
      <w:r>
        <w:t>Matt Lewis-RADIAS</w:t>
      </w:r>
      <w:r w:rsidR="00751EA8">
        <w:t>, PSH</w:t>
      </w:r>
    </w:p>
    <w:p w14:paraId="1342FC82" w14:textId="1B3C24A7" w:rsidR="001A27DB" w:rsidRDefault="001A27DB" w:rsidP="02E2FBBA">
      <w:pPr>
        <w:pStyle w:val="ListParagraph"/>
      </w:pPr>
      <w:r>
        <w:t>Mica</w:t>
      </w:r>
    </w:p>
    <w:p w14:paraId="6D56D14A" w14:textId="7B1E7AD3" w:rsidR="001A27DB" w:rsidRDefault="001A27DB" w:rsidP="02E2FBBA">
      <w:pPr>
        <w:pStyle w:val="ListParagraph"/>
      </w:pPr>
      <w:r>
        <w:t>Patrick Morley- Salvation Army</w:t>
      </w:r>
    </w:p>
    <w:p w14:paraId="5B5ADCEC" w14:textId="347491C6" w:rsidR="001A27DB" w:rsidRDefault="001A27DB" w:rsidP="02E2FBBA">
      <w:pPr>
        <w:pStyle w:val="ListParagraph"/>
      </w:pPr>
      <w:r>
        <w:t>Peter Goldstein-Scott County</w:t>
      </w:r>
    </w:p>
    <w:p w14:paraId="77092248" w14:textId="29E2CCBA" w:rsidR="009A4514" w:rsidRDefault="009A4514" w:rsidP="02E2FBBA">
      <w:pPr>
        <w:pStyle w:val="ListParagraph"/>
      </w:pPr>
      <w:r>
        <w:t>Rachel Bauer</w:t>
      </w:r>
      <w:r w:rsidR="00751EA8">
        <w:t>- Dakota County Probation-reentry assistance</w:t>
      </w:r>
    </w:p>
    <w:p w14:paraId="1F0D49A8" w14:textId="76D7228F" w:rsidR="001A27DB" w:rsidRDefault="001A27DB" w:rsidP="02E2FBBA">
      <w:pPr>
        <w:pStyle w:val="ListParagraph"/>
      </w:pPr>
      <w:r>
        <w:t>Sheena Addis</w:t>
      </w:r>
      <w:r w:rsidR="00751EA8">
        <w:t xml:space="preserve">- </w:t>
      </w:r>
    </w:p>
    <w:p w14:paraId="71D9B422" w14:textId="1E17BCEF" w:rsidR="001A27DB" w:rsidRDefault="001A27DB" w:rsidP="02E2FBBA">
      <w:pPr>
        <w:pStyle w:val="ListParagraph"/>
      </w:pPr>
      <w:r>
        <w:t xml:space="preserve">Suzanne Misel </w:t>
      </w:r>
      <w:proofErr w:type="spellStart"/>
      <w:r>
        <w:t>Meserow</w:t>
      </w:r>
      <w:proofErr w:type="spellEnd"/>
      <w:r w:rsidR="00751EA8">
        <w:t>- Scott/Carver CAP</w:t>
      </w:r>
    </w:p>
    <w:sectPr w:rsidR="001A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5B7"/>
    <w:multiLevelType w:val="hybridMultilevel"/>
    <w:tmpl w:val="BC548A48"/>
    <w:lvl w:ilvl="0" w:tplc="94DA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A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4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9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981"/>
    <w:multiLevelType w:val="hybridMultilevel"/>
    <w:tmpl w:val="0C5CA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DD"/>
    <w:rsid w:val="00005CE7"/>
    <w:rsid w:val="00092FAE"/>
    <w:rsid w:val="000B4A06"/>
    <w:rsid w:val="000E215B"/>
    <w:rsid w:val="00114997"/>
    <w:rsid w:val="00131024"/>
    <w:rsid w:val="001524FB"/>
    <w:rsid w:val="001A27DB"/>
    <w:rsid w:val="001B152E"/>
    <w:rsid w:val="001E719F"/>
    <w:rsid w:val="00224F80"/>
    <w:rsid w:val="00242E19"/>
    <w:rsid w:val="002E1982"/>
    <w:rsid w:val="002F51BE"/>
    <w:rsid w:val="00326433"/>
    <w:rsid w:val="003323BB"/>
    <w:rsid w:val="003356E9"/>
    <w:rsid w:val="0034214D"/>
    <w:rsid w:val="003877E4"/>
    <w:rsid w:val="003A2B53"/>
    <w:rsid w:val="003B1D48"/>
    <w:rsid w:val="0042703F"/>
    <w:rsid w:val="00474814"/>
    <w:rsid w:val="00494BC2"/>
    <w:rsid w:val="004B14B2"/>
    <w:rsid w:val="004E53C3"/>
    <w:rsid w:val="00502C11"/>
    <w:rsid w:val="00531381"/>
    <w:rsid w:val="0055154D"/>
    <w:rsid w:val="0056353E"/>
    <w:rsid w:val="005815BD"/>
    <w:rsid w:val="005823C7"/>
    <w:rsid w:val="00661EA7"/>
    <w:rsid w:val="0067085E"/>
    <w:rsid w:val="00696A56"/>
    <w:rsid w:val="006D27EC"/>
    <w:rsid w:val="006E285C"/>
    <w:rsid w:val="006F4253"/>
    <w:rsid w:val="00751EA8"/>
    <w:rsid w:val="00754473"/>
    <w:rsid w:val="00775D54"/>
    <w:rsid w:val="00791DAF"/>
    <w:rsid w:val="007E02C5"/>
    <w:rsid w:val="00800B17"/>
    <w:rsid w:val="008213AB"/>
    <w:rsid w:val="00854F7F"/>
    <w:rsid w:val="00880AE2"/>
    <w:rsid w:val="008A7054"/>
    <w:rsid w:val="008A7736"/>
    <w:rsid w:val="008D0981"/>
    <w:rsid w:val="008F4AA5"/>
    <w:rsid w:val="00935B4E"/>
    <w:rsid w:val="0096396D"/>
    <w:rsid w:val="009A4514"/>
    <w:rsid w:val="00A1598F"/>
    <w:rsid w:val="00A27C22"/>
    <w:rsid w:val="00A5001E"/>
    <w:rsid w:val="00A83805"/>
    <w:rsid w:val="00A851BF"/>
    <w:rsid w:val="00A87BE4"/>
    <w:rsid w:val="00AC5D5B"/>
    <w:rsid w:val="00AD186E"/>
    <w:rsid w:val="00AF2CDF"/>
    <w:rsid w:val="00B4099B"/>
    <w:rsid w:val="00B471A1"/>
    <w:rsid w:val="00BB59DD"/>
    <w:rsid w:val="00BF3E8B"/>
    <w:rsid w:val="00BF78B8"/>
    <w:rsid w:val="00C1611C"/>
    <w:rsid w:val="00C77BF1"/>
    <w:rsid w:val="00CB3611"/>
    <w:rsid w:val="00CD4EB0"/>
    <w:rsid w:val="00CD5E58"/>
    <w:rsid w:val="00D03856"/>
    <w:rsid w:val="00D31DF5"/>
    <w:rsid w:val="00D33769"/>
    <w:rsid w:val="00D77EBF"/>
    <w:rsid w:val="00DC4DCE"/>
    <w:rsid w:val="00E008F0"/>
    <w:rsid w:val="00E617A2"/>
    <w:rsid w:val="00E64188"/>
    <w:rsid w:val="00E65BFB"/>
    <w:rsid w:val="00E9251D"/>
    <w:rsid w:val="00EF6435"/>
    <w:rsid w:val="00F254A8"/>
    <w:rsid w:val="00F71F61"/>
    <w:rsid w:val="00F94058"/>
    <w:rsid w:val="00FB3192"/>
    <w:rsid w:val="00FE4875"/>
    <w:rsid w:val="00FF706A"/>
    <w:rsid w:val="02E2FBBA"/>
    <w:rsid w:val="07DDD3F8"/>
    <w:rsid w:val="0A8A19A9"/>
    <w:rsid w:val="0C7651CF"/>
    <w:rsid w:val="0F8BB9F3"/>
    <w:rsid w:val="110E0AE5"/>
    <w:rsid w:val="16B6763E"/>
    <w:rsid w:val="16E744A1"/>
    <w:rsid w:val="1DA6E6BC"/>
    <w:rsid w:val="25B7EC25"/>
    <w:rsid w:val="28DD0E60"/>
    <w:rsid w:val="30D87EB7"/>
    <w:rsid w:val="34E90C30"/>
    <w:rsid w:val="38C91E51"/>
    <w:rsid w:val="3F6F8C84"/>
    <w:rsid w:val="4C7706C1"/>
    <w:rsid w:val="4DD97BFF"/>
    <w:rsid w:val="5542FC42"/>
    <w:rsid w:val="5BB1EFFD"/>
    <w:rsid w:val="5CF51A20"/>
    <w:rsid w:val="627EDB3B"/>
    <w:rsid w:val="651FC543"/>
    <w:rsid w:val="653DD92C"/>
    <w:rsid w:val="67677056"/>
    <w:rsid w:val="67D6F23D"/>
    <w:rsid w:val="73A3AA53"/>
    <w:rsid w:val="7F5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554"/>
  <w15:chartTrackingRefBased/>
  <w15:docId w15:val="{A110D973-16D1-4516-A6EB-260B982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DD"/>
    <w:pPr>
      <w:ind w:left="720"/>
      <w:contextualSpacing/>
    </w:pPr>
  </w:style>
  <w:style w:type="character" w:customStyle="1" w:styleId="halyaf">
    <w:name w:val="halyaf"/>
    <w:basedOn w:val="DefaultParagraphFont"/>
    <w:rsid w:val="000B4A06"/>
  </w:style>
  <w:style w:type="character" w:styleId="Hyperlink">
    <w:name w:val="Hyperlink"/>
    <w:basedOn w:val="DefaultParagraphFont"/>
    <w:uiPriority w:val="99"/>
    <w:semiHidden/>
    <w:unhideWhenUsed/>
    <w:rsid w:val="000B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FA411EB2C1541AD324782A8276A80" ma:contentTypeVersion="12" ma:contentTypeDescription="Create a new document." ma:contentTypeScope="" ma:versionID="b273059024cbf711468ea8f06f0bb1b3">
  <xsd:schema xmlns:xsd="http://www.w3.org/2001/XMLSchema" xmlns:xs="http://www.w3.org/2001/XMLSchema" xmlns:p="http://schemas.microsoft.com/office/2006/metadata/properties" xmlns:ns3="55d25998-08d9-462c-9ded-350ed61214f4" xmlns:ns4="30624bb9-5f89-494c-8015-e2a1ff0e39cf" targetNamespace="http://schemas.microsoft.com/office/2006/metadata/properties" ma:root="true" ma:fieldsID="1b1a124a982e7da2cc5b428ee3f7dd13" ns3:_="" ns4:_="">
    <xsd:import namespace="55d25998-08d9-462c-9ded-350ed61214f4"/>
    <xsd:import namespace="30624bb9-5f89-494c-8015-e2a1ff0e3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5998-08d9-462c-9ded-350ed6121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4bb9-5f89-494c-8015-e2a1ff0e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BA2E2-1642-42F6-A2C7-8BC1D4BCA0E8}">
  <ds:schemaRefs>
    <ds:schemaRef ds:uri="30624bb9-5f89-494c-8015-e2a1ff0e39cf"/>
    <ds:schemaRef ds:uri="http://schemas.microsoft.com/office/infopath/2007/PartnerControls"/>
    <ds:schemaRef ds:uri="55d25998-08d9-462c-9ded-350ed61214f4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0A8D4AB-57A3-4EE1-8D1D-6F751BF0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8105E-82C6-4A2C-A4F7-0E3B91DB4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25998-08d9-462c-9ded-350ed61214f4"/>
    <ds:schemaRef ds:uri="30624bb9-5f89-494c-8015-e2a1ff0e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2</cp:revision>
  <dcterms:created xsi:type="dcterms:W3CDTF">2021-10-07T17:17:00Z</dcterms:created>
  <dcterms:modified xsi:type="dcterms:W3CDTF">2021-10-07T17:17:00Z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0x0101004CAFA411EB2C1541AD324782A8276A80</vt:lpwstr>
  </property>
</Properties>
</file>