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9A" w:rsidRDefault="0014579A" w:rsidP="00B3684E">
      <w:pPr>
        <w:spacing w:after="0" w:line="240" w:lineRule="auto"/>
        <w:jc w:val="center"/>
      </w:pPr>
      <w:r>
        <w:t>SMAC Committee Meeting Minutes</w:t>
      </w:r>
    </w:p>
    <w:p w:rsidR="0014579A" w:rsidRDefault="0014579A" w:rsidP="00B3684E">
      <w:pPr>
        <w:spacing w:after="0" w:line="240" w:lineRule="auto"/>
        <w:jc w:val="center"/>
      </w:pPr>
      <w:r>
        <w:t>10/8/2020</w:t>
      </w:r>
    </w:p>
    <w:p w:rsidR="0014579A" w:rsidRDefault="0014579A" w:rsidP="00B3684E">
      <w:pPr>
        <w:spacing w:after="0" w:line="240" w:lineRule="auto"/>
        <w:jc w:val="center"/>
      </w:pPr>
      <w:r>
        <w:t>9:00- 10:30 AM</w:t>
      </w:r>
    </w:p>
    <w:p w:rsidR="0014579A" w:rsidRDefault="0014579A" w:rsidP="00D940AF">
      <w:pPr>
        <w:spacing w:after="0" w:line="240" w:lineRule="auto"/>
      </w:pPr>
    </w:p>
    <w:p w:rsidR="00D940AF" w:rsidRDefault="00D940AF" w:rsidP="00D940AF">
      <w:pPr>
        <w:spacing w:after="0" w:line="240" w:lineRule="auto"/>
      </w:pPr>
      <w:r>
        <w:t xml:space="preserve">Attendance:  </w:t>
      </w:r>
      <w:r w:rsidR="00180622" w:rsidRPr="00180622">
        <w:t>Abby Guilford</w:t>
      </w:r>
      <w:r w:rsidR="00180622">
        <w:t xml:space="preserve">, Peter Goldstein, </w:t>
      </w:r>
      <w:r w:rsidR="00180622" w:rsidRPr="00180622">
        <w:t>Matt Lewis</w:t>
      </w:r>
      <w:r w:rsidR="00180622">
        <w:t xml:space="preserve">, </w:t>
      </w:r>
      <w:r w:rsidR="00180622" w:rsidRPr="00180622">
        <w:t>Hope Inman,</w:t>
      </w:r>
      <w:r w:rsidR="00180622">
        <w:t xml:space="preserve"> </w:t>
      </w:r>
      <w:proofErr w:type="spellStart"/>
      <w:r w:rsidR="00180622" w:rsidRPr="00180622">
        <w:t>Kabao</w:t>
      </w:r>
      <w:proofErr w:type="spellEnd"/>
      <w:r w:rsidR="00180622" w:rsidRPr="00180622">
        <w:t xml:space="preserve"> Lee</w:t>
      </w:r>
      <w:r w:rsidR="00180622">
        <w:t xml:space="preserve">, </w:t>
      </w:r>
      <w:r w:rsidR="00180622" w:rsidRPr="00180622">
        <w:t>Doreen Farrell</w:t>
      </w:r>
      <w:r w:rsidR="00180622">
        <w:t xml:space="preserve">, </w:t>
      </w:r>
      <w:r w:rsidR="00180622" w:rsidRPr="00180622">
        <w:t>Jen Romero,</w:t>
      </w:r>
      <w:r w:rsidR="00180622">
        <w:t xml:space="preserve"> </w:t>
      </w:r>
      <w:r w:rsidR="00180622" w:rsidRPr="00180622">
        <w:t>Rachel Bauer</w:t>
      </w:r>
      <w:r w:rsidR="00180622">
        <w:t xml:space="preserve">, </w:t>
      </w:r>
      <w:r w:rsidR="00180622" w:rsidRPr="00180622">
        <w:t>Natalie Engelmann</w:t>
      </w:r>
      <w:r w:rsidR="00180622">
        <w:t xml:space="preserve">, </w:t>
      </w:r>
      <w:r w:rsidR="00180622" w:rsidRPr="00180622">
        <w:t xml:space="preserve">Sydney </w:t>
      </w:r>
      <w:proofErr w:type="spellStart"/>
      <w:r w:rsidR="00180622" w:rsidRPr="00180622">
        <w:t>Schewe</w:t>
      </w:r>
      <w:proofErr w:type="spellEnd"/>
      <w:r w:rsidR="00180622">
        <w:t xml:space="preserve">, </w:t>
      </w:r>
      <w:r w:rsidR="00180622" w:rsidRPr="00180622">
        <w:t>Alyssa Paulson</w:t>
      </w:r>
      <w:r w:rsidR="00180622">
        <w:t xml:space="preserve">, </w:t>
      </w:r>
      <w:r w:rsidR="00180622" w:rsidRPr="00180622">
        <w:t>Sheena Addis</w:t>
      </w:r>
      <w:r w:rsidR="00180622">
        <w:t xml:space="preserve">, </w:t>
      </w:r>
      <w:r w:rsidR="00180622" w:rsidRPr="00180622">
        <w:t xml:space="preserve">Heather </w:t>
      </w:r>
      <w:proofErr w:type="spellStart"/>
      <w:r w:rsidR="00180622" w:rsidRPr="00180622">
        <w:t>Duchscherer</w:t>
      </w:r>
      <w:proofErr w:type="spellEnd"/>
      <w:r w:rsidR="00180622" w:rsidRPr="00180622">
        <w:t>,</w:t>
      </w:r>
      <w:r w:rsidR="00180622">
        <w:t xml:space="preserve"> </w:t>
      </w:r>
      <w:r w:rsidR="00180622" w:rsidRPr="00180622">
        <w:t>Michele Reid,</w:t>
      </w:r>
      <w:r w:rsidR="00180622">
        <w:t xml:space="preserve"> Chu </w:t>
      </w:r>
      <w:proofErr w:type="spellStart"/>
      <w:r w:rsidR="00180622">
        <w:t>Xiong</w:t>
      </w:r>
      <w:proofErr w:type="spellEnd"/>
      <w:r w:rsidR="00180622">
        <w:t xml:space="preserve">, Angela Feller, </w:t>
      </w:r>
      <w:proofErr w:type="spellStart"/>
      <w:r w:rsidR="0014579A">
        <w:t>Latrisse</w:t>
      </w:r>
      <w:proofErr w:type="spellEnd"/>
      <w:r w:rsidR="0014579A">
        <w:t xml:space="preserve"> White, Linda Hall, </w:t>
      </w:r>
      <w:proofErr w:type="spellStart"/>
      <w:r w:rsidR="0014579A">
        <w:t>Patia</w:t>
      </w:r>
      <w:proofErr w:type="spellEnd"/>
      <w:r w:rsidR="0014579A">
        <w:t xml:space="preserve"> Thao, Bill Church, Brittany Clausen, Dana </w:t>
      </w:r>
      <w:proofErr w:type="spellStart"/>
      <w:r w:rsidR="0014579A">
        <w:t>Dumbacher</w:t>
      </w:r>
      <w:proofErr w:type="spellEnd"/>
      <w:r w:rsidR="00A81095">
        <w:t xml:space="preserve">, </w:t>
      </w:r>
      <w:proofErr w:type="spellStart"/>
      <w:r w:rsidR="00A81095">
        <w:t>Leshae</w:t>
      </w:r>
      <w:proofErr w:type="spellEnd"/>
      <w:r w:rsidR="00A81095">
        <w:t xml:space="preserve"> Carter</w:t>
      </w:r>
      <w:r w:rsidR="001A73C9">
        <w:t>, Liz Moen</w:t>
      </w:r>
    </w:p>
    <w:p w:rsidR="00180622" w:rsidRDefault="00180622" w:rsidP="00D940AF">
      <w:pPr>
        <w:spacing w:after="0" w:line="240" w:lineRule="auto"/>
      </w:pPr>
    </w:p>
    <w:p w:rsidR="00D940AF" w:rsidRDefault="00180622" w:rsidP="00180622">
      <w:pPr>
        <w:pStyle w:val="ListParagraph"/>
        <w:numPr>
          <w:ilvl w:val="0"/>
          <w:numId w:val="2"/>
        </w:numPr>
      </w:pPr>
      <w:r>
        <w:t>Directors Council Recruitment- Annual recruitment</w:t>
      </w:r>
    </w:p>
    <w:p w:rsidR="00180622" w:rsidRDefault="00180622" w:rsidP="00180622">
      <w:pPr>
        <w:pStyle w:val="ListParagraph"/>
        <w:numPr>
          <w:ilvl w:val="1"/>
          <w:numId w:val="2"/>
        </w:numPr>
      </w:pPr>
      <w:r>
        <w:t>Background info: The Directors Council shares ideas and experience with the Coordinated Entry process</w:t>
      </w:r>
    </w:p>
    <w:p w:rsidR="00180622" w:rsidRDefault="00180622" w:rsidP="00180622">
      <w:pPr>
        <w:pStyle w:val="ListParagraph"/>
        <w:numPr>
          <w:ilvl w:val="2"/>
          <w:numId w:val="2"/>
        </w:numPr>
      </w:pPr>
      <w:r>
        <w:t>Looking for up to 12 members- we have 5 existing members</w:t>
      </w:r>
      <w:r w:rsidR="00B9652A">
        <w:t xml:space="preserve"> currently</w:t>
      </w:r>
    </w:p>
    <w:p w:rsidR="00180622" w:rsidRDefault="00180622" w:rsidP="00180622">
      <w:pPr>
        <w:pStyle w:val="ListParagraph"/>
        <w:numPr>
          <w:ilvl w:val="2"/>
          <w:numId w:val="2"/>
        </w:numPr>
      </w:pPr>
      <w:r>
        <w:t>They meet on the 2</w:t>
      </w:r>
      <w:r w:rsidRPr="00180622">
        <w:rPr>
          <w:vertAlign w:val="superscript"/>
        </w:rPr>
        <w:t>nd</w:t>
      </w:r>
      <w:r>
        <w:t xml:space="preserve"> and 4</w:t>
      </w:r>
      <w:r w:rsidRPr="00180622">
        <w:rPr>
          <w:vertAlign w:val="superscript"/>
        </w:rPr>
        <w:t>th</w:t>
      </w:r>
      <w:r>
        <w:t xml:space="preserve"> Wednesday’s of the month from 4:30-5:30 pm</w:t>
      </w:r>
    </w:p>
    <w:p w:rsidR="00180622" w:rsidRPr="0014579A" w:rsidRDefault="00180622" w:rsidP="00180622">
      <w:pPr>
        <w:pStyle w:val="ListParagraph"/>
        <w:numPr>
          <w:ilvl w:val="2"/>
          <w:numId w:val="2"/>
        </w:numPr>
        <w:rPr>
          <w:u w:val="single"/>
        </w:rPr>
      </w:pPr>
      <w:r>
        <w:t xml:space="preserve">Visit </w:t>
      </w:r>
      <w:r w:rsidR="00B3684E" w:rsidRPr="00B3684E">
        <w:rPr>
          <w:u w:val="single"/>
        </w:rPr>
        <w:t>https:www.</w:t>
      </w:r>
      <w:r w:rsidR="00B3684E">
        <w:rPr>
          <w:u w:val="single"/>
        </w:rPr>
        <w:t>s</w:t>
      </w:r>
      <w:r w:rsidRPr="00180622">
        <w:rPr>
          <w:u w:val="single"/>
        </w:rPr>
        <w:t>macmn.org/directors</w:t>
      </w:r>
      <w:r>
        <w:rPr>
          <w:u w:val="single"/>
        </w:rPr>
        <w:t xml:space="preserve"> </w:t>
      </w:r>
      <w:r>
        <w:t xml:space="preserve"> for more information and email Liz or </w:t>
      </w:r>
      <w:r w:rsidR="00B3684E">
        <w:t xml:space="preserve">review </w:t>
      </w:r>
      <w:r>
        <w:t>contact information on the website for interested candidates</w:t>
      </w:r>
    </w:p>
    <w:p w:rsidR="00A81095" w:rsidRPr="00A81095" w:rsidRDefault="0014579A" w:rsidP="00A81095">
      <w:pPr>
        <w:pStyle w:val="ListParagraph"/>
        <w:numPr>
          <w:ilvl w:val="0"/>
          <w:numId w:val="2"/>
        </w:numPr>
        <w:rPr>
          <w:u w:val="single"/>
        </w:rPr>
      </w:pPr>
      <w:r>
        <w:t>Racial Equity in CES</w:t>
      </w:r>
    </w:p>
    <w:p w:rsidR="00A81095" w:rsidRPr="00A81095" w:rsidRDefault="00A81095" w:rsidP="00A81095">
      <w:pPr>
        <w:pStyle w:val="ListParagraph"/>
        <w:numPr>
          <w:ilvl w:val="1"/>
          <w:numId w:val="2"/>
        </w:numPr>
        <w:rPr>
          <w:u w:val="single"/>
        </w:rPr>
      </w:pPr>
      <w:r>
        <w:t>Preface for the data: SPARC Recommendations from June</w:t>
      </w:r>
    </w:p>
    <w:p w:rsidR="0014579A" w:rsidRPr="0014579A" w:rsidRDefault="0014579A" w:rsidP="0014579A">
      <w:pPr>
        <w:pStyle w:val="ListParagraph"/>
        <w:numPr>
          <w:ilvl w:val="2"/>
          <w:numId w:val="2"/>
        </w:numPr>
        <w:rPr>
          <w:u w:val="single"/>
        </w:rPr>
      </w:pPr>
      <w:r>
        <w:t>Racial breakdown equates the total population within the state</w:t>
      </w:r>
    </w:p>
    <w:p w:rsidR="0014579A" w:rsidRPr="00112E2B" w:rsidRDefault="0014579A" w:rsidP="00A81095">
      <w:pPr>
        <w:pStyle w:val="ListParagraph"/>
        <w:numPr>
          <w:ilvl w:val="3"/>
          <w:numId w:val="2"/>
        </w:numPr>
        <w:rPr>
          <w:u w:val="single"/>
        </w:rPr>
      </w:pPr>
      <w:r>
        <w:t>Data is coming from ICA (Point in Time) and HMIS</w:t>
      </w:r>
    </w:p>
    <w:p w:rsidR="00112E2B" w:rsidRPr="00112E2B" w:rsidRDefault="00112E2B" w:rsidP="00A81095">
      <w:pPr>
        <w:pStyle w:val="ListParagraph"/>
        <w:numPr>
          <w:ilvl w:val="3"/>
          <w:numId w:val="2"/>
        </w:numPr>
        <w:rPr>
          <w:u w:val="single"/>
        </w:rPr>
      </w:pPr>
      <w:r>
        <w:t>Inconsistent data entry across the Continuum</w:t>
      </w:r>
    </w:p>
    <w:p w:rsidR="00112E2B" w:rsidRPr="00112E2B" w:rsidRDefault="00112E2B" w:rsidP="00A81095">
      <w:pPr>
        <w:pStyle w:val="ListParagraph"/>
        <w:numPr>
          <w:ilvl w:val="3"/>
          <w:numId w:val="2"/>
        </w:numPr>
        <w:rPr>
          <w:u w:val="single"/>
        </w:rPr>
      </w:pPr>
      <w:r>
        <w:t>Washington County is completing all of the Step 1 within the Continuum</w:t>
      </w:r>
    </w:p>
    <w:p w:rsidR="00112E2B" w:rsidRPr="00112E2B" w:rsidRDefault="00112E2B" w:rsidP="00A81095">
      <w:pPr>
        <w:pStyle w:val="ListParagraph"/>
        <w:numPr>
          <w:ilvl w:val="3"/>
          <w:numId w:val="2"/>
        </w:numPr>
        <w:rPr>
          <w:u w:val="single"/>
        </w:rPr>
      </w:pPr>
      <w:r>
        <w:t>Data from PIT is counting all individual and HMIS will be counting households</w:t>
      </w:r>
    </w:p>
    <w:p w:rsidR="00112E2B" w:rsidRPr="00A81095" w:rsidRDefault="00A81095" w:rsidP="0014579A">
      <w:pPr>
        <w:pStyle w:val="ListParagraph"/>
        <w:numPr>
          <w:ilvl w:val="2"/>
          <w:numId w:val="2"/>
        </w:numPr>
        <w:rPr>
          <w:u w:val="single"/>
        </w:rPr>
      </w:pPr>
      <w:r>
        <w:t>Feedback from data: The two samples are very alike; they do not reflect who we are serving; dramatically different breakdowns for families vs. singles- curious as to what is driving that; BIPOC is incredibly low to the homeless populations; we need to increase our services to represent who we are actually serving; interested to know representation of those accessing shelter related to race; this data mirrors MN population closely</w:t>
      </w:r>
    </w:p>
    <w:p w:rsidR="00A81095" w:rsidRPr="005E79E9" w:rsidRDefault="00A81095" w:rsidP="0014579A">
      <w:pPr>
        <w:pStyle w:val="ListParagraph"/>
        <w:numPr>
          <w:ilvl w:val="2"/>
          <w:numId w:val="2"/>
        </w:numPr>
        <w:rPr>
          <w:u w:val="single"/>
        </w:rPr>
      </w:pPr>
      <w:r>
        <w:t>If we feel like we are missing people, how will we capture the need? Do we use Step 1? Or getting access to the Priority Pool?</w:t>
      </w:r>
    </w:p>
    <w:p w:rsidR="001A73C9" w:rsidRPr="001A73C9" w:rsidRDefault="005E79E9" w:rsidP="0014579A">
      <w:pPr>
        <w:pStyle w:val="ListParagraph"/>
        <w:numPr>
          <w:ilvl w:val="2"/>
          <w:numId w:val="2"/>
        </w:numPr>
        <w:rPr>
          <w:u w:val="single"/>
        </w:rPr>
      </w:pPr>
      <w:r>
        <w:t>Question asked to the committee: What action would you take to further racial equity based on the data?</w:t>
      </w:r>
    </w:p>
    <w:p w:rsidR="005E79E9" w:rsidRPr="005E79E9" w:rsidRDefault="001A73C9" w:rsidP="001A73C9">
      <w:pPr>
        <w:pStyle w:val="ListParagraph"/>
        <w:numPr>
          <w:ilvl w:val="3"/>
          <w:numId w:val="2"/>
        </w:numPr>
        <w:rPr>
          <w:u w:val="single"/>
        </w:rPr>
      </w:pPr>
      <w:r>
        <w:t xml:space="preserve"> Responses:</w:t>
      </w:r>
    </w:p>
    <w:p w:rsidR="005E79E9" w:rsidRPr="005E79E9" w:rsidRDefault="005E79E9" w:rsidP="001A73C9">
      <w:pPr>
        <w:pStyle w:val="ListParagraph"/>
        <w:numPr>
          <w:ilvl w:val="4"/>
          <w:numId w:val="2"/>
        </w:numPr>
        <w:rPr>
          <w:u w:val="single"/>
        </w:rPr>
      </w:pPr>
      <w:r>
        <w:t>Eliminate access barriers</w:t>
      </w:r>
    </w:p>
    <w:p w:rsidR="005E79E9" w:rsidRPr="005E79E9" w:rsidRDefault="005E79E9" w:rsidP="001A73C9">
      <w:pPr>
        <w:pStyle w:val="ListParagraph"/>
        <w:numPr>
          <w:ilvl w:val="4"/>
          <w:numId w:val="2"/>
        </w:numPr>
        <w:rPr>
          <w:u w:val="single"/>
        </w:rPr>
      </w:pPr>
      <w:r>
        <w:t>Figure out what the main access pain points are</w:t>
      </w:r>
    </w:p>
    <w:p w:rsidR="003224B1" w:rsidRPr="003224B1" w:rsidRDefault="005E79E9" w:rsidP="001A73C9">
      <w:pPr>
        <w:pStyle w:val="ListParagraph"/>
        <w:numPr>
          <w:ilvl w:val="4"/>
          <w:numId w:val="2"/>
        </w:numPr>
        <w:rPr>
          <w:u w:val="single"/>
        </w:rPr>
      </w:pPr>
      <w:r>
        <w:t xml:space="preserve"> What are the youth providers doing to be more effective with assessing youth singles and families?</w:t>
      </w:r>
    </w:p>
    <w:p w:rsidR="005E79E9" w:rsidRPr="005E79E9" w:rsidRDefault="005E79E9" w:rsidP="001A73C9">
      <w:pPr>
        <w:pStyle w:val="ListParagraph"/>
        <w:numPr>
          <w:ilvl w:val="4"/>
          <w:numId w:val="2"/>
        </w:numPr>
        <w:rPr>
          <w:u w:val="single"/>
        </w:rPr>
      </w:pPr>
      <w:r>
        <w:t>Explore if there are disparities in who is getting through the full CES assessment and through outreach</w:t>
      </w:r>
    </w:p>
    <w:p w:rsidR="005E79E9" w:rsidRPr="003224B1" w:rsidRDefault="005E79E9" w:rsidP="001A73C9">
      <w:pPr>
        <w:pStyle w:val="ListParagraph"/>
        <w:numPr>
          <w:ilvl w:val="4"/>
          <w:numId w:val="2"/>
        </w:numPr>
        <w:rPr>
          <w:u w:val="single"/>
        </w:rPr>
      </w:pPr>
      <w:r>
        <w:t>Cultural humility training to see if barriers are due to cultural differences</w:t>
      </w:r>
    </w:p>
    <w:p w:rsidR="003224B1" w:rsidRPr="005E79E9" w:rsidRDefault="003224B1" w:rsidP="001A73C9">
      <w:pPr>
        <w:pStyle w:val="ListParagraph"/>
        <w:numPr>
          <w:ilvl w:val="4"/>
          <w:numId w:val="2"/>
        </w:numPr>
        <w:rPr>
          <w:u w:val="single"/>
        </w:rPr>
      </w:pPr>
      <w:r>
        <w:lastRenderedPageBreak/>
        <w:t>Talk about unconscious bias so people know where the disparities lie so we can target the barriers</w:t>
      </w:r>
    </w:p>
    <w:p w:rsidR="005E79E9" w:rsidRDefault="001A73C9" w:rsidP="005E79E9">
      <w:pPr>
        <w:pStyle w:val="ListParagraph"/>
        <w:numPr>
          <w:ilvl w:val="2"/>
          <w:numId w:val="2"/>
        </w:numPr>
      </w:pPr>
      <w:r>
        <w:t xml:space="preserve">Referral Outcomes in Quarter 3: </w:t>
      </w:r>
      <w:r w:rsidR="003224B1" w:rsidRPr="003224B1">
        <w:t>We had more family openings in Quarter 3 than Quarter 2</w:t>
      </w:r>
      <w:r>
        <w:t>- racial bias was playing into the results of having more White folks accepted than BIPOCs</w:t>
      </w:r>
    </w:p>
    <w:p w:rsidR="001A73C9" w:rsidRDefault="001A73C9" w:rsidP="001A73C9">
      <w:pPr>
        <w:pStyle w:val="ListParagraph"/>
        <w:numPr>
          <w:ilvl w:val="3"/>
          <w:numId w:val="2"/>
        </w:numPr>
      </w:pPr>
      <w:r>
        <w:t>Responses to the data:</w:t>
      </w:r>
    </w:p>
    <w:p w:rsidR="001A73C9" w:rsidRDefault="001A73C9" w:rsidP="001A73C9">
      <w:pPr>
        <w:pStyle w:val="ListParagraph"/>
        <w:numPr>
          <w:ilvl w:val="4"/>
          <w:numId w:val="2"/>
        </w:numPr>
      </w:pPr>
      <w:r w:rsidRPr="001A73C9">
        <w:t>I would want to examine the reasons for denial - not just the cookie cutter reasons, but break the reasons down and dig into the true reason people were denied - somehow.</w:t>
      </w:r>
    </w:p>
    <w:p w:rsidR="001A73C9" w:rsidRDefault="001A73C9" w:rsidP="001A73C9">
      <w:pPr>
        <w:pStyle w:val="ListParagraph"/>
        <w:numPr>
          <w:ilvl w:val="4"/>
          <w:numId w:val="2"/>
        </w:numPr>
      </w:pPr>
      <w:r>
        <w:t>The disparity on acceptance is extremely concerning, even as it’s not hugely surprising. We need to push providers hard on their denials.</w:t>
      </w:r>
    </w:p>
    <w:p w:rsidR="001A73C9" w:rsidRDefault="001A73C9" w:rsidP="001A73C9">
      <w:pPr>
        <w:pStyle w:val="ListParagraph"/>
        <w:numPr>
          <w:ilvl w:val="4"/>
          <w:numId w:val="2"/>
        </w:numPr>
      </w:pPr>
      <w:r w:rsidRPr="001A73C9">
        <w:t>I know that certain programming has particular cri</w:t>
      </w:r>
      <w:r>
        <w:t xml:space="preserve">teria for entry... </w:t>
      </w:r>
      <w:r w:rsidRPr="001A73C9">
        <w:t>How do folks decide this? Does it become a growing bias over the preference?</w:t>
      </w:r>
    </w:p>
    <w:p w:rsidR="001A73C9" w:rsidRDefault="001A73C9" w:rsidP="001A73C9">
      <w:pPr>
        <w:pStyle w:val="ListParagraph"/>
        <w:numPr>
          <w:ilvl w:val="3"/>
          <w:numId w:val="2"/>
        </w:numPr>
      </w:pPr>
      <w:r>
        <w:t>Interpretation: Urgency for change in acceptance for referrals</w:t>
      </w:r>
    </w:p>
    <w:p w:rsidR="00F55587" w:rsidRDefault="001A73C9" w:rsidP="00F55587">
      <w:pPr>
        <w:pStyle w:val="ListParagraph"/>
        <w:numPr>
          <w:ilvl w:val="2"/>
          <w:numId w:val="2"/>
        </w:numPr>
      </w:pPr>
      <w:r>
        <w:t xml:space="preserve">CES Exit Outcomes </w:t>
      </w:r>
      <w:r w:rsidR="00765F18">
        <w:t xml:space="preserve">into PH Comparison from </w:t>
      </w:r>
      <w:r>
        <w:t>Quarter 2</w:t>
      </w:r>
      <w:r w:rsidR="00765F18">
        <w:t xml:space="preserve"> to Quarter 3</w:t>
      </w:r>
      <w:r>
        <w:t>:</w:t>
      </w:r>
    </w:p>
    <w:p w:rsidR="00765F18" w:rsidRDefault="00765F18" w:rsidP="00765F18">
      <w:pPr>
        <w:pStyle w:val="ListParagraph"/>
        <w:numPr>
          <w:ilvl w:val="3"/>
          <w:numId w:val="2"/>
        </w:numPr>
      </w:pPr>
      <w:r>
        <w:t>Feedback- What action would you take based on this data?</w:t>
      </w:r>
    </w:p>
    <w:p w:rsidR="00765F18" w:rsidRDefault="00765F18" w:rsidP="00765F18">
      <w:pPr>
        <w:pStyle w:val="ListParagraph"/>
        <w:numPr>
          <w:ilvl w:val="4"/>
          <w:numId w:val="2"/>
        </w:numPr>
      </w:pPr>
      <w:r>
        <w:t>Prioritize Youth in the Priority Pool-</w:t>
      </w:r>
    </w:p>
    <w:p w:rsidR="00765F18" w:rsidRDefault="00765F18" w:rsidP="00765F18">
      <w:pPr>
        <w:pStyle w:val="ListParagraph"/>
        <w:numPr>
          <w:ilvl w:val="5"/>
          <w:numId w:val="2"/>
        </w:numPr>
      </w:pPr>
      <w:r>
        <w:t>Recommendations: Explore ways to increase outreach to Native Youth; ensure housing providers and assessors are aware of disparity of folks being deemed “unreachable/disengaged”, and ensure every effort is made before exiting</w:t>
      </w:r>
    </w:p>
    <w:p w:rsidR="00710B49" w:rsidRDefault="00710B49" w:rsidP="00C079F5">
      <w:pPr>
        <w:pStyle w:val="ListParagraph"/>
        <w:numPr>
          <w:ilvl w:val="2"/>
          <w:numId w:val="2"/>
        </w:numPr>
      </w:pPr>
      <w:r>
        <w:t xml:space="preserve">Breakout Group: Liz Moen, Brittany Clausen, Linda Hall, </w:t>
      </w:r>
      <w:r w:rsidRPr="00180622">
        <w:t>Natalie Engelmann</w:t>
      </w:r>
    </w:p>
    <w:p w:rsidR="00C079F5" w:rsidRDefault="00C079F5" w:rsidP="00710B49">
      <w:pPr>
        <w:pStyle w:val="ListParagraph"/>
        <w:numPr>
          <w:ilvl w:val="3"/>
          <w:numId w:val="2"/>
        </w:numPr>
      </w:pPr>
      <w:r>
        <w:t>Providers and assessors need to develop cultural consciousness around cultural stigma</w:t>
      </w:r>
    </w:p>
    <w:p w:rsidR="00C079F5" w:rsidRDefault="000D23DF" w:rsidP="00710B49">
      <w:pPr>
        <w:pStyle w:val="ListParagraph"/>
        <w:numPr>
          <w:ilvl w:val="3"/>
          <w:numId w:val="2"/>
        </w:numPr>
      </w:pPr>
      <w:r>
        <w:t xml:space="preserve">Q: </w:t>
      </w:r>
      <w:r w:rsidR="00C079F5">
        <w:t>How does that look for you in your work? What if we thought as a community with more standardized questions to providers that we would ask them to use while they are doing in their outreach? Would that overstep our role?</w:t>
      </w:r>
    </w:p>
    <w:p w:rsidR="000C2DBF" w:rsidRDefault="000D23DF" w:rsidP="00710B49">
      <w:pPr>
        <w:pStyle w:val="ListParagraph"/>
        <w:numPr>
          <w:ilvl w:val="4"/>
          <w:numId w:val="2"/>
        </w:numPr>
      </w:pPr>
      <w:r>
        <w:t xml:space="preserve">Feedback: </w:t>
      </w:r>
      <w:r w:rsidR="00C079F5">
        <w:t xml:space="preserve">We need to learn directly from the community. There has to be some type of real life aspect to the training. </w:t>
      </w:r>
    </w:p>
    <w:p w:rsidR="000C2DBF" w:rsidRDefault="00C079F5" w:rsidP="00710B49">
      <w:pPr>
        <w:pStyle w:val="ListParagraph"/>
        <w:numPr>
          <w:ilvl w:val="4"/>
          <w:numId w:val="2"/>
        </w:numPr>
      </w:pPr>
      <w:r>
        <w:t>We set up guidelines for interactions once we get a referral but we do not have guidelines for once we are in communication and they have not met with us for an intake.</w:t>
      </w:r>
    </w:p>
    <w:p w:rsidR="000C2DBF" w:rsidRDefault="00E870AC" w:rsidP="00710B49">
      <w:pPr>
        <w:pStyle w:val="ListParagraph"/>
        <w:numPr>
          <w:ilvl w:val="4"/>
          <w:numId w:val="2"/>
        </w:numPr>
      </w:pPr>
      <w:r>
        <w:t>We should have a collective coming together. We could use the Director’s Council that exists to bring them together to meet twice a year.</w:t>
      </w:r>
    </w:p>
    <w:p w:rsidR="000C2DBF" w:rsidRDefault="00E870AC" w:rsidP="00710B49">
      <w:pPr>
        <w:pStyle w:val="ListParagraph"/>
        <w:numPr>
          <w:ilvl w:val="4"/>
          <w:numId w:val="2"/>
        </w:numPr>
      </w:pPr>
      <w:r>
        <w:t>We should start from hearing from youth of color voices.</w:t>
      </w:r>
    </w:p>
    <w:p w:rsidR="00710B49" w:rsidRDefault="00E870AC" w:rsidP="00710B49">
      <w:pPr>
        <w:pStyle w:val="ListParagraph"/>
        <w:numPr>
          <w:ilvl w:val="4"/>
          <w:numId w:val="2"/>
        </w:numPr>
      </w:pPr>
      <w:r>
        <w:t>We should also consider prioritizing who’s exiting shelter and how quickly as another voice.</w:t>
      </w:r>
    </w:p>
    <w:p w:rsidR="00710B49" w:rsidRDefault="00710B49" w:rsidP="00710B49">
      <w:pPr>
        <w:pStyle w:val="ListParagraph"/>
        <w:numPr>
          <w:ilvl w:val="2"/>
          <w:numId w:val="2"/>
        </w:numPr>
      </w:pPr>
      <w:r>
        <w:lastRenderedPageBreak/>
        <w:t>Breakout Group: Michele Reid, Sheena Addis, Lisa (YMCA)</w:t>
      </w:r>
    </w:p>
    <w:p w:rsidR="00710B49" w:rsidRDefault="00710B49" w:rsidP="00710B49">
      <w:pPr>
        <w:pStyle w:val="ListParagraph"/>
        <w:numPr>
          <w:ilvl w:val="0"/>
          <w:numId w:val="3"/>
        </w:numPr>
        <w:spacing w:after="160" w:line="256" w:lineRule="auto"/>
      </w:pPr>
      <w:r>
        <w:t xml:space="preserve">Agree once they enter the adult world it can be more difficult to get a housing referral, HUD homeless w/in 90 days or LTH, couch hopping. </w:t>
      </w:r>
    </w:p>
    <w:p w:rsidR="00710B49" w:rsidRDefault="00710B49" w:rsidP="00710B49">
      <w:pPr>
        <w:pStyle w:val="ListParagraph"/>
        <w:numPr>
          <w:ilvl w:val="3"/>
          <w:numId w:val="3"/>
        </w:numPr>
        <w:spacing w:after="160" w:line="256" w:lineRule="auto"/>
      </w:pPr>
      <w:r>
        <w:t>Not as adults</w:t>
      </w:r>
    </w:p>
    <w:p w:rsidR="00710B49" w:rsidRDefault="00710B49" w:rsidP="00710B49">
      <w:pPr>
        <w:pStyle w:val="ListParagraph"/>
        <w:numPr>
          <w:ilvl w:val="2"/>
          <w:numId w:val="3"/>
        </w:numPr>
        <w:spacing w:after="160" w:line="256" w:lineRule="auto"/>
      </w:pPr>
      <w:r>
        <w:t xml:space="preserve">Short term shelter </w:t>
      </w:r>
      <w:r>
        <w:sym w:font="Wingdings" w:char="F0E0"/>
      </w:r>
      <w:proofErr w:type="gramStart"/>
      <w:r>
        <w:t xml:space="preserve"> income </w:t>
      </w:r>
      <w:r>
        <w:sym w:font="Wingdings" w:char="F0E0"/>
      </w:r>
      <w:r>
        <w:t xml:space="preserve"> housed and start</w:t>
      </w:r>
      <w:proofErr w:type="gramEnd"/>
      <w:r>
        <w:t xml:space="preserve"> with youth to do that. </w:t>
      </w:r>
    </w:p>
    <w:p w:rsidR="00710B49" w:rsidRDefault="00710B49" w:rsidP="00710B49">
      <w:pPr>
        <w:pStyle w:val="ListParagraph"/>
        <w:numPr>
          <w:ilvl w:val="2"/>
          <w:numId w:val="3"/>
        </w:numPr>
        <w:spacing w:after="160" w:line="256" w:lineRule="auto"/>
      </w:pPr>
      <w:r>
        <w:t xml:space="preserve">Intentional in-reach to youth – in adult shelter so they aren’t overlooked. </w:t>
      </w:r>
    </w:p>
    <w:p w:rsidR="00710B49" w:rsidRDefault="00710B49" w:rsidP="00710B49">
      <w:pPr>
        <w:pStyle w:val="ListParagraph"/>
        <w:numPr>
          <w:ilvl w:val="2"/>
          <w:numId w:val="3"/>
        </w:numPr>
        <w:spacing w:after="160" w:line="256" w:lineRule="auto"/>
      </w:pPr>
      <w:proofErr w:type="gramStart"/>
      <w:r>
        <w:t>way</w:t>
      </w:r>
      <w:proofErr w:type="gramEnd"/>
      <w:r>
        <w:t xml:space="preserve"> to stop the homeless cycle when young. </w:t>
      </w:r>
    </w:p>
    <w:p w:rsidR="00710B49" w:rsidRDefault="00710B49" w:rsidP="00710B49">
      <w:pPr>
        <w:pStyle w:val="ListParagraph"/>
        <w:numPr>
          <w:ilvl w:val="0"/>
          <w:numId w:val="3"/>
        </w:numPr>
        <w:spacing w:after="160" w:line="256" w:lineRule="auto"/>
      </w:pPr>
      <w:r>
        <w:t>Increase outreach to Native Youth</w:t>
      </w:r>
    </w:p>
    <w:p w:rsidR="00710B49" w:rsidRDefault="00710B49" w:rsidP="00710B49">
      <w:pPr>
        <w:pStyle w:val="ListParagraph"/>
        <w:numPr>
          <w:ilvl w:val="1"/>
          <w:numId w:val="3"/>
        </w:numPr>
        <w:spacing w:after="160" w:line="256" w:lineRule="auto"/>
      </w:pPr>
      <w:r>
        <w:t xml:space="preserve">GO find them, agency specific – list of names in shelter, go hunt them down. </w:t>
      </w:r>
    </w:p>
    <w:p w:rsidR="00710B49" w:rsidRDefault="00710B49" w:rsidP="00710B49">
      <w:pPr>
        <w:pStyle w:val="ListParagraph"/>
        <w:numPr>
          <w:ilvl w:val="1"/>
          <w:numId w:val="3"/>
        </w:numPr>
        <w:spacing w:after="160" w:line="256" w:lineRule="auto"/>
      </w:pPr>
      <w:r>
        <w:t xml:space="preserve">Partnering with agencies with an Indigenous to meet them where they are at. </w:t>
      </w:r>
    </w:p>
    <w:p w:rsidR="00710B49" w:rsidRDefault="00710B49" w:rsidP="00710B49">
      <w:pPr>
        <w:pStyle w:val="ListParagraph"/>
        <w:numPr>
          <w:ilvl w:val="1"/>
          <w:numId w:val="3"/>
        </w:numPr>
        <w:spacing w:after="160" w:line="256" w:lineRule="auto"/>
      </w:pPr>
      <w:r>
        <w:t>What agencies are there in SMAC – not specific, some staff identify as Native.</w:t>
      </w:r>
    </w:p>
    <w:p w:rsidR="00710B49" w:rsidRDefault="00710B49" w:rsidP="00710B49">
      <w:pPr>
        <w:pStyle w:val="ListParagraph"/>
        <w:numPr>
          <w:ilvl w:val="0"/>
          <w:numId w:val="3"/>
        </w:numPr>
        <w:spacing w:after="160" w:line="256" w:lineRule="auto"/>
      </w:pPr>
      <w:r>
        <w:t>Unreachable/disengaged –</w:t>
      </w:r>
    </w:p>
    <w:p w:rsidR="00710B49" w:rsidRDefault="00710B49" w:rsidP="00710B49">
      <w:pPr>
        <w:pStyle w:val="ListParagraph"/>
        <w:numPr>
          <w:ilvl w:val="1"/>
          <w:numId w:val="3"/>
        </w:numPr>
        <w:spacing w:after="160" w:line="256" w:lineRule="auto"/>
      </w:pPr>
      <w:r>
        <w:t>Ex – running out of options as youth, tested COVID +, housing provider didn’t give enough time, pushing to get it done, Staff had to advocate for youth for the provider to connect. They wanted to reject and not go further.</w:t>
      </w:r>
    </w:p>
    <w:p w:rsidR="00710B49" w:rsidRDefault="00710B49" w:rsidP="00710B49">
      <w:pPr>
        <w:pStyle w:val="ListParagraph"/>
        <w:numPr>
          <w:ilvl w:val="2"/>
          <w:numId w:val="3"/>
        </w:numPr>
        <w:spacing w:after="160" w:line="256" w:lineRule="auto"/>
      </w:pPr>
      <w:r>
        <w:t xml:space="preserve">Explore </w:t>
      </w:r>
      <w:proofErr w:type="gramStart"/>
      <w:r>
        <w:t>all of their</w:t>
      </w:r>
      <w:proofErr w:type="gramEnd"/>
      <w:r>
        <w:t xml:space="preserve"> situation…no returning of referral when they are actively dealing with health issue.  Flexible?</w:t>
      </w:r>
    </w:p>
    <w:p w:rsidR="00710B49" w:rsidRDefault="00710B49" w:rsidP="00710B49">
      <w:pPr>
        <w:pStyle w:val="ListParagraph"/>
        <w:numPr>
          <w:ilvl w:val="2"/>
          <w:numId w:val="3"/>
        </w:numPr>
        <w:spacing w:after="160" w:line="256" w:lineRule="auto"/>
      </w:pPr>
      <w:r>
        <w:t xml:space="preserve">Experiential walk through with CE – some folks with barriers, how would they walk through </w:t>
      </w:r>
      <w:proofErr w:type="gramStart"/>
      <w:r>
        <w:t>it.</w:t>
      </w:r>
      <w:proofErr w:type="gramEnd"/>
      <w:r>
        <w:t xml:space="preserve"> </w:t>
      </w:r>
    </w:p>
    <w:p w:rsidR="00710B49" w:rsidRDefault="00710B49" w:rsidP="00710B49">
      <w:pPr>
        <w:pStyle w:val="ListParagraph"/>
        <w:numPr>
          <w:ilvl w:val="1"/>
          <w:numId w:val="3"/>
        </w:numPr>
        <w:spacing w:after="160" w:line="256" w:lineRule="auto"/>
      </w:pPr>
      <w:r>
        <w:t>How far do providers go with contacting active referrals?</w:t>
      </w:r>
    </w:p>
    <w:p w:rsidR="00710B49" w:rsidRDefault="00710B49" w:rsidP="00710B49">
      <w:pPr>
        <w:pStyle w:val="ListParagraph"/>
        <w:numPr>
          <w:ilvl w:val="2"/>
          <w:numId w:val="3"/>
        </w:numPr>
        <w:spacing w:after="160" w:line="256" w:lineRule="auto"/>
      </w:pPr>
      <w:r>
        <w:t>Alyssa includes – assessor replies and says they can partner.</w:t>
      </w:r>
    </w:p>
    <w:p w:rsidR="00710B49" w:rsidRDefault="00710B49" w:rsidP="00710B49">
      <w:pPr>
        <w:pStyle w:val="ListParagraph"/>
        <w:numPr>
          <w:ilvl w:val="2"/>
          <w:numId w:val="3"/>
        </w:numPr>
        <w:spacing w:after="160" w:line="256" w:lineRule="auto"/>
      </w:pPr>
      <w:r>
        <w:t xml:space="preserve">Establish strong partnerships between assessors/providers. </w:t>
      </w:r>
    </w:p>
    <w:p w:rsidR="00710B49" w:rsidRDefault="00710B49" w:rsidP="00710B49">
      <w:pPr>
        <w:pStyle w:val="ListParagraph"/>
        <w:numPr>
          <w:ilvl w:val="2"/>
          <w:numId w:val="3"/>
        </w:numPr>
        <w:spacing w:after="160" w:line="256" w:lineRule="auto"/>
      </w:pPr>
      <w:r>
        <w:t>Trust and rapport.</w:t>
      </w:r>
    </w:p>
    <w:p w:rsidR="00710B49" w:rsidRDefault="00710B49" w:rsidP="00710B49">
      <w:bookmarkStart w:id="0" w:name="_GoBack"/>
      <w:bookmarkEnd w:id="0"/>
    </w:p>
    <w:sectPr w:rsidR="00710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3454"/>
    <w:multiLevelType w:val="hybridMultilevel"/>
    <w:tmpl w:val="06A0AA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EB1BC5"/>
    <w:multiLevelType w:val="hybridMultilevel"/>
    <w:tmpl w:val="8FE27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61A71"/>
    <w:multiLevelType w:val="hybridMultilevel"/>
    <w:tmpl w:val="47724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AF"/>
    <w:rsid w:val="000C2DBF"/>
    <w:rsid w:val="000D23DF"/>
    <w:rsid w:val="00112E2B"/>
    <w:rsid w:val="0014362C"/>
    <w:rsid w:val="0014579A"/>
    <w:rsid w:val="00180622"/>
    <w:rsid w:val="001A73C9"/>
    <w:rsid w:val="003224B1"/>
    <w:rsid w:val="003A7342"/>
    <w:rsid w:val="004143F7"/>
    <w:rsid w:val="005B04A7"/>
    <w:rsid w:val="005E79E9"/>
    <w:rsid w:val="00710B49"/>
    <w:rsid w:val="00765F18"/>
    <w:rsid w:val="00A3143A"/>
    <w:rsid w:val="00A81095"/>
    <w:rsid w:val="00B3684E"/>
    <w:rsid w:val="00B9652A"/>
    <w:rsid w:val="00C079F5"/>
    <w:rsid w:val="00CF4D6D"/>
    <w:rsid w:val="00D51943"/>
    <w:rsid w:val="00D940AF"/>
    <w:rsid w:val="00E760EA"/>
    <w:rsid w:val="00E870AC"/>
    <w:rsid w:val="00EB5825"/>
    <w:rsid w:val="00F5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Link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Clausen</dc:creator>
  <cp:lastModifiedBy>Brittany Clausen</cp:lastModifiedBy>
  <cp:revision>10</cp:revision>
  <dcterms:created xsi:type="dcterms:W3CDTF">2020-10-08T14:18:00Z</dcterms:created>
  <dcterms:modified xsi:type="dcterms:W3CDTF">2020-10-08T16:01:00Z</dcterms:modified>
</cp:coreProperties>
</file>