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C40" w14:textId="7DE008FD" w:rsidR="005C35E0" w:rsidRDefault="00A650F1" w:rsidP="00314884">
      <w:pPr>
        <w:pStyle w:val="Title"/>
      </w:pPr>
      <w:r>
        <w:t xml:space="preserve"> </w:t>
      </w:r>
      <w:r w:rsidR="0076123F">
        <w:t xml:space="preserve">               </w:t>
      </w:r>
      <w:r w:rsidR="006564A7">
        <w:t xml:space="preserve"> </w:t>
      </w:r>
      <w:r w:rsidR="00884CEF">
        <w:t xml:space="preserve">SMAC Governing Board </w:t>
      </w:r>
      <w:r w:rsidR="00515107">
        <w:t>Notes</w:t>
      </w:r>
    </w:p>
    <w:p w14:paraId="07989F02" w14:textId="667BA54A" w:rsidR="00C03FAF" w:rsidRDefault="00740568" w:rsidP="0002727E">
      <w:pPr>
        <w:pStyle w:val="Subtitle"/>
        <w:jc w:val="center"/>
      </w:pPr>
      <w:r>
        <w:t xml:space="preserve">July </w:t>
      </w:r>
      <w:r w:rsidR="00BC3563">
        <w:t>2</w:t>
      </w:r>
      <w:r>
        <w:t>5</w:t>
      </w:r>
      <w:r w:rsidR="004A271C" w:rsidRPr="0002727E">
        <w:rPr>
          <w:vertAlign w:val="superscript"/>
        </w:rPr>
        <w:t>th</w:t>
      </w:r>
      <w:r w:rsidR="00094832">
        <w:t>, 202</w:t>
      </w:r>
      <w:r w:rsidR="0029544F">
        <w:t>3</w:t>
      </w:r>
    </w:p>
    <w:p w14:paraId="0518C022" w14:textId="5CCB89ED" w:rsidR="00C03FAF" w:rsidRDefault="00884CEF" w:rsidP="00C03FAF">
      <w:pPr>
        <w:pStyle w:val="Subtitle"/>
        <w:jc w:val="center"/>
      </w:pPr>
      <w:r>
        <w:t>1:00-3:00</w:t>
      </w:r>
    </w:p>
    <w:p w14:paraId="1CE83F30" w14:textId="5F078AFC" w:rsidR="00A72767" w:rsidRPr="00A72767" w:rsidRDefault="00644A76" w:rsidP="00CA7FF2">
      <w:r>
        <w:rPr>
          <w:rFonts w:ascii="Helvetica" w:eastAsia="Times New Roman" w:hAnsi="Helvetica"/>
          <w:color w:val="475163"/>
          <w:sz w:val="21"/>
          <w:szCs w:val="21"/>
        </w:rPr>
        <w:br/>
      </w:r>
    </w:p>
    <w:p w14:paraId="33441D9E" w14:textId="069F10CB" w:rsidR="00E53CE8" w:rsidRDefault="00737BC3" w:rsidP="00CA0B91">
      <w:pPr>
        <w:pStyle w:val="ListParagraph"/>
        <w:numPr>
          <w:ilvl w:val="0"/>
          <w:numId w:val="1"/>
        </w:numPr>
        <w:spacing w:before="100" w:beforeAutospacing="1"/>
      </w:pPr>
      <w:r w:rsidRPr="009E60EF">
        <w:rPr>
          <w:b/>
          <w:bCs/>
        </w:rPr>
        <w:t>Introductions</w:t>
      </w:r>
      <w:r w:rsidRPr="009E60EF">
        <w:rPr>
          <w:b/>
          <w:bCs/>
        </w:rPr>
        <w:tab/>
      </w:r>
      <w:r w:rsidR="005A7E55">
        <w:tab/>
      </w:r>
      <w:r w:rsidR="005A7E55">
        <w:tab/>
      </w:r>
      <w:r w:rsidR="005A7E55">
        <w:tab/>
      </w:r>
      <w:r w:rsidR="005A7E55">
        <w:tab/>
      </w:r>
      <w:r w:rsidR="005A7E55">
        <w:tab/>
      </w:r>
      <w:r w:rsidR="005A7E55">
        <w:tab/>
      </w:r>
      <w:r w:rsidR="005A7E55">
        <w:tab/>
      </w:r>
      <w:r w:rsidR="005A7E55">
        <w:tab/>
      </w:r>
      <w:r w:rsidR="00884779">
        <w:t>10</w:t>
      </w:r>
      <w:r w:rsidR="005A7E55">
        <w:t xml:space="preserve"> </w:t>
      </w:r>
      <w:r w:rsidR="00F94715">
        <w:t>M</w:t>
      </w:r>
      <w:r w:rsidR="005A7E55">
        <w:t>inutes</w:t>
      </w:r>
    </w:p>
    <w:p w14:paraId="7D3666D8" w14:textId="2B146E2C" w:rsidR="00CA7FF2" w:rsidRDefault="000E4CB0" w:rsidP="00CA7FF2">
      <w:pPr>
        <w:spacing w:before="100" w:beforeAutospacing="1"/>
        <w:ind w:firstLine="720"/>
      </w:pPr>
      <w:r>
        <w:t>What Changes if any would you like to see for the NOFO process</w:t>
      </w:r>
      <w:r w:rsidR="00462E0E">
        <w:t>?</w:t>
      </w:r>
    </w:p>
    <w:p w14:paraId="0927DC92" w14:textId="5A8F949C" w:rsidR="00E90019" w:rsidRDefault="00E90019" w:rsidP="00CA0B91">
      <w:pPr>
        <w:pStyle w:val="ListParagraph"/>
        <w:numPr>
          <w:ilvl w:val="0"/>
          <w:numId w:val="1"/>
        </w:numPr>
        <w:spacing w:before="100" w:beforeAutospacing="1"/>
      </w:pPr>
      <w:r w:rsidRPr="009E60EF">
        <w:rPr>
          <w:b/>
          <w:bCs/>
        </w:rPr>
        <w:t>Call for M&amp;E Members</w:t>
      </w:r>
      <w:r>
        <w:tab/>
      </w:r>
      <w:r>
        <w:tab/>
      </w:r>
      <w:r>
        <w:tab/>
      </w:r>
      <w:r>
        <w:tab/>
      </w:r>
      <w:r>
        <w:tab/>
      </w:r>
      <w:r>
        <w:tab/>
      </w:r>
      <w:r>
        <w:tab/>
      </w:r>
      <w:r>
        <w:tab/>
        <w:t>10 Minutes</w:t>
      </w:r>
    </w:p>
    <w:p w14:paraId="564C623F" w14:textId="63AFCF67" w:rsidR="00CA7FF2" w:rsidRDefault="00CA7FF2" w:rsidP="009E60EF">
      <w:pPr>
        <w:spacing w:after="0" w:line="240" w:lineRule="auto"/>
        <w:jc w:val="both"/>
      </w:pPr>
      <w:r>
        <w:t>M&amp;E Committee members are still needed</w:t>
      </w:r>
    </w:p>
    <w:p w14:paraId="2A0CB645" w14:textId="403855E2" w:rsidR="00CA7FF2" w:rsidRDefault="00CA7FF2" w:rsidP="009E60EF">
      <w:pPr>
        <w:spacing w:after="0" w:line="240" w:lineRule="auto"/>
        <w:jc w:val="both"/>
      </w:pPr>
      <w:r>
        <w:t xml:space="preserve">Please help with the recruitment process in any </w:t>
      </w:r>
      <w:r w:rsidR="009D47EA">
        <w:t xml:space="preserve">meeting opportunities that you see fit. </w:t>
      </w:r>
    </w:p>
    <w:p w14:paraId="07E9FFDB" w14:textId="767C4B93" w:rsidR="009D47EA" w:rsidRDefault="009D47EA" w:rsidP="009E60EF">
      <w:pPr>
        <w:spacing w:after="0" w:line="240" w:lineRule="auto"/>
        <w:jc w:val="both"/>
      </w:pPr>
      <w:r>
        <w:t>Interested members can reach out Laquita -</w:t>
      </w:r>
      <w:r w:rsidRPr="009D47EA">
        <w:rPr>
          <w:rFonts w:ascii="Segoe UI" w:hAnsi="Segoe UI" w:cs="Segoe UI"/>
          <w:color w:val="0F6CBD"/>
          <w:sz w:val="21"/>
          <w:szCs w:val="21"/>
          <w:shd w:val="clear" w:color="auto" w:fill="FFFFFF"/>
        </w:rPr>
        <w:t xml:space="preserve"> </w:t>
      </w:r>
      <w:hyperlink r:id="rId8" w:history="1">
        <w:r w:rsidRPr="0067245D">
          <w:rPr>
            <w:rStyle w:val="Hyperlink"/>
          </w:rPr>
          <w:t>laquita@mesh-mn.org</w:t>
        </w:r>
      </w:hyperlink>
      <w:r>
        <w:t xml:space="preserve"> </w:t>
      </w:r>
    </w:p>
    <w:p w14:paraId="3A751BC8" w14:textId="44E0F73D" w:rsidR="00DA799A" w:rsidRDefault="00DA799A" w:rsidP="00CA0B91">
      <w:pPr>
        <w:pStyle w:val="ListParagraph"/>
        <w:numPr>
          <w:ilvl w:val="0"/>
          <w:numId w:val="1"/>
        </w:numPr>
        <w:spacing w:before="100" w:beforeAutospacing="1"/>
      </w:pPr>
      <w:r w:rsidRPr="009E60EF">
        <w:rPr>
          <w:b/>
          <w:bCs/>
        </w:rPr>
        <w:t>NOFO Timeline</w:t>
      </w:r>
      <w:r>
        <w:t xml:space="preserve">                                                                                                                     15 Minutes</w:t>
      </w:r>
    </w:p>
    <w:p w14:paraId="6D3CEFE3" w14:textId="4A7E8D6E" w:rsidR="00CA7FF2" w:rsidRDefault="00515107" w:rsidP="009E60EF">
      <w:pPr>
        <w:spacing w:after="0" w:line="240" w:lineRule="auto"/>
        <w:jc w:val="both"/>
      </w:pPr>
      <w:r>
        <w:t xml:space="preserve">Reviewed the </w:t>
      </w:r>
      <w:r w:rsidR="009D47EA">
        <w:t>SMAC CoC NOFO Timeline Document (</w:t>
      </w:r>
      <w:r w:rsidRPr="00515107">
        <w:rPr>
          <w:highlight w:val="yellow"/>
        </w:rPr>
        <w:t xml:space="preserve">included </w:t>
      </w:r>
      <w:r w:rsidR="00332601">
        <w:t xml:space="preserve">on </w:t>
      </w:r>
      <w:hyperlink r:id="rId9" w:history="1">
        <w:r w:rsidR="00332601" w:rsidRPr="00C145C0">
          <w:rPr>
            <w:rStyle w:val="Hyperlink"/>
          </w:rPr>
          <w:t>www.smacmn.org/nofo</w:t>
        </w:r>
      </w:hyperlink>
      <w:r w:rsidR="00332601">
        <w:t>)</w:t>
      </w:r>
      <w:r w:rsidR="009D47EA">
        <w:t xml:space="preserve"> –</w:t>
      </w:r>
      <w:r w:rsidR="00332601">
        <w:t xml:space="preserve"> </w:t>
      </w:r>
      <w:r w:rsidR="009D47EA">
        <w:t xml:space="preserve">available on the SMAC Website. This timeline is accompanying all renewal and expansion project packets. </w:t>
      </w:r>
    </w:p>
    <w:p w14:paraId="09165170" w14:textId="77777777" w:rsidR="009D47EA" w:rsidRDefault="009D47EA" w:rsidP="009E60EF">
      <w:pPr>
        <w:spacing w:after="0" w:line="240" w:lineRule="auto"/>
        <w:jc w:val="both"/>
      </w:pPr>
    </w:p>
    <w:p w14:paraId="0B94F222" w14:textId="77777777" w:rsidR="00515107" w:rsidRDefault="00515107" w:rsidP="00515107">
      <w:pPr>
        <w:spacing w:after="0" w:line="240" w:lineRule="auto"/>
        <w:jc w:val="both"/>
      </w:pPr>
      <w:r>
        <w:t>Question re: Annual Performance Review (</w:t>
      </w:r>
      <w:r w:rsidR="009D47EA">
        <w:t>APR</w:t>
      </w:r>
      <w:r>
        <w:t>)</w:t>
      </w:r>
      <w:r w:rsidR="009D47EA">
        <w:t xml:space="preserve"> Requests –</w:t>
      </w:r>
      <w:r>
        <w:t xml:space="preserve"> What is the timeline for submission?</w:t>
      </w:r>
      <w:r w:rsidR="009D47EA">
        <w:t xml:space="preserve"> 07/01/22 – 06/30/23 is the period being sought for these </w:t>
      </w:r>
    </w:p>
    <w:p w14:paraId="331C03C6" w14:textId="77777777" w:rsidR="00515107" w:rsidRDefault="00515107" w:rsidP="00515107">
      <w:pPr>
        <w:spacing w:after="0" w:line="240" w:lineRule="auto"/>
        <w:jc w:val="both"/>
      </w:pPr>
    </w:p>
    <w:p w14:paraId="31C0E202" w14:textId="6C19C15D" w:rsidR="00CA7FF2" w:rsidRDefault="00B0225A" w:rsidP="00515107">
      <w:pPr>
        <w:spacing w:after="0" w:line="240" w:lineRule="auto"/>
        <w:jc w:val="both"/>
      </w:pPr>
      <w:r w:rsidRPr="009E60EF">
        <w:rPr>
          <w:b/>
          <w:bCs/>
        </w:rPr>
        <w:t>Scoring tool</w:t>
      </w:r>
      <w:r>
        <w:t xml:space="preserve"> </w:t>
      </w:r>
      <w:r w:rsidR="00E90019">
        <w:t>(</w:t>
      </w:r>
      <w:r w:rsidR="00E90019" w:rsidRPr="009E60EF">
        <w:rPr>
          <w:i/>
          <w:iCs/>
        </w:rPr>
        <w:t>Vote</w:t>
      </w:r>
      <w:r w:rsidRPr="009E60EF">
        <w:rPr>
          <w:i/>
          <w:iCs/>
        </w:rPr>
        <w:t xml:space="preserve"> </w:t>
      </w:r>
      <w:proofErr w:type="gramStart"/>
      <w:r w:rsidR="00CA7FF2" w:rsidRPr="009E60EF">
        <w:rPr>
          <w:i/>
          <w:iCs/>
        </w:rPr>
        <w:t>Required</w:t>
      </w:r>
      <w:r w:rsidR="00CA7FF2">
        <w:t xml:space="preserve">)  </w:t>
      </w:r>
      <w:r w:rsidR="00DA799A">
        <w:t xml:space="preserve"> </w:t>
      </w:r>
      <w:proofErr w:type="gramEnd"/>
      <w:r w:rsidR="00DA799A">
        <w:t xml:space="preserve">                                                                                        </w:t>
      </w:r>
      <w:r w:rsidR="00CA0B91">
        <w:t xml:space="preserve"> </w:t>
      </w:r>
      <w:r w:rsidR="00DA799A">
        <w:t>10 Minutes</w:t>
      </w:r>
    </w:p>
    <w:p w14:paraId="0B7A54FE" w14:textId="00E3D220" w:rsidR="009D47EA" w:rsidRDefault="00332601" w:rsidP="009E60EF">
      <w:pPr>
        <w:spacing w:after="0" w:line="240" w:lineRule="auto"/>
        <w:jc w:val="both"/>
      </w:pPr>
      <w:hyperlink r:id="rId10" w:history="1">
        <w:r w:rsidR="009D47EA" w:rsidRPr="009D47EA">
          <w:rPr>
            <w:rStyle w:val="Hyperlink"/>
          </w:rPr>
          <w:t>Reviewed this document</w:t>
        </w:r>
      </w:hyperlink>
    </w:p>
    <w:p w14:paraId="3985F77E" w14:textId="6E1C00D2" w:rsidR="009D47EA" w:rsidRDefault="009D47EA" w:rsidP="009E60EF">
      <w:pPr>
        <w:spacing w:after="0" w:line="240" w:lineRule="auto"/>
        <w:jc w:val="both"/>
      </w:pPr>
      <w:r>
        <w:t xml:space="preserve">Please note the intention of scoring Racial Equity Measures, which is a new category being included in this year’s tool. Intending to work on a self-assessment related to Racial Equity Measures that will be accompanying the scoring tools being sent to providers. </w:t>
      </w:r>
    </w:p>
    <w:p w14:paraId="1D0BFACE" w14:textId="5003B718" w:rsidR="009E60EF" w:rsidRDefault="009E60EF" w:rsidP="009E60EF">
      <w:pPr>
        <w:spacing w:after="0" w:line="240" w:lineRule="auto"/>
        <w:jc w:val="both"/>
      </w:pPr>
      <w:r>
        <w:t xml:space="preserve">Will be sending out a survey for staff and board composition that will be due with the full packet submission. </w:t>
      </w:r>
    </w:p>
    <w:p w14:paraId="7DFE76BC" w14:textId="07E07AC3" w:rsidR="009E60EF" w:rsidRDefault="009E60EF" w:rsidP="009E60EF">
      <w:pPr>
        <w:spacing w:after="0" w:line="240" w:lineRule="auto"/>
        <w:jc w:val="both"/>
      </w:pPr>
      <w:r>
        <w:t xml:space="preserve">Discussions related to staffing composition </w:t>
      </w:r>
      <w:proofErr w:type="gramStart"/>
      <w:r>
        <w:t>being</w:t>
      </w:r>
      <w:proofErr w:type="gramEnd"/>
      <w:r>
        <w:t xml:space="preserve"> collected – anticipating that this will be division specific, but further guidance will come out of our M&amp;E Committee. </w:t>
      </w:r>
    </w:p>
    <w:p w14:paraId="6BE4974B" w14:textId="5DEC4DB1" w:rsidR="00332601" w:rsidRDefault="00332601" w:rsidP="009E60EF">
      <w:pPr>
        <w:spacing w:after="0" w:line="240" w:lineRule="auto"/>
        <w:jc w:val="both"/>
      </w:pPr>
      <w:r>
        <w:t xml:space="preserve">Votes via online and in the meeting </w:t>
      </w:r>
      <w:r w:rsidRPr="00332601">
        <w:rPr>
          <w:highlight w:val="green"/>
        </w:rPr>
        <w:t>approved</w:t>
      </w:r>
      <w:r>
        <w:t xml:space="preserve"> the scoring tool.</w:t>
      </w:r>
    </w:p>
    <w:p w14:paraId="7123E62A" w14:textId="0E24E0EF" w:rsidR="00E90019" w:rsidRDefault="00257961" w:rsidP="00CA0B91">
      <w:pPr>
        <w:pStyle w:val="ListParagraph"/>
        <w:numPr>
          <w:ilvl w:val="0"/>
          <w:numId w:val="1"/>
        </w:numPr>
        <w:spacing w:before="100" w:beforeAutospacing="1"/>
      </w:pPr>
      <w:r w:rsidRPr="009E60EF">
        <w:rPr>
          <w:b/>
          <w:bCs/>
        </w:rPr>
        <w:t xml:space="preserve">M&amp;E </w:t>
      </w:r>
      <w:r w:rsidR="00887368" w:rsidRPr="009E60EF">
        <w:rPr>
          <w:b/>
          <w:bCs/>
        </w:rPr>
        <w:t xml:space="preserve">voting </w:t>
      </w:r>
      <w:r w:rsidR="00CA0B91" w:rsidRPr="009E60EF">
        <w:rPr>
          <w:b/>
          <w:bCs/>
        </w:rPr>
        <w:t>Delegation</w:t>
      </w:r>
      <w:r w:rsidR="00CA0B91">
        <w:t xml:space="preserve"> (</w:t>
      </w:r>
      <w:r w:rsidR="00CA0B91" w:rsidRPr="009E60EF">
        <w:rPr>
          <w:i/>
          <w:iCs/>
        </w:rPr>
        <w:t>Vote</w:t>
      </w:r>
      <w:r w:rsidR="00887368" w:rsidRPr="009E60EF">
        <w:rPr>
          <w:i/>
          <w:iCs/>
        </w:rPr>
        <w:t xml:space="preserve"> </w:t>
      </w:r>
      <w:proofErr w:type="gramStart"/>
      <w:r w:rsidR="00CA7FF2" w:rsidRPr="009E60EF">
        <w:rPr>
          <w:i/>
          <w:iCs/>
        </w:rPr>
        <w:t>Required</w:t>
      </w:r>
      <w:r w:rsidR="00CA7FF2">
        <w:t xml:space="preserve">)  </w:t>
      </w:r>
      <w:r w:rsidR="00887368">
        <w:t xml:space="preserve"> </w:t>
      </w:r>
      <w:proofErr w:type="gramEnd"/>
      <w:r w:rsidR="00887368">
        <w:t xml:space="preserve">                                                                    </w:t>
      </w:r>
      <w:r w:rsidR="001F7D7B">
        <w:t>10 Minutes</w:t>
      </w:r>
    </w:p>
    <w:p w14:paraId="186B12DB" w14:textId="016B45D9" w:rsidR="009E60EF" w:rsidRDefault="009E60EF" w:rsidP="00130B1A">
      <w:pPr>
        <w:spacing w:before="100" w:beforeAutospacing="1" w:line="240" w:lineRule="auto"/>
        <w:jc w:val="both"/>
      </w:pPr>
      <w:r>
        <w:t xml:space="preserve">Seeking to determine whether we can offer increased opportunities for M&amp;E Committee to vote on critical items without requiring further board approval/action? Examples would include items like the ‘Division or Agency’ </w:t>
      </w:r>
      <w:r w:rsidR="00130B1A">
        <w:t xml:space="preserve">discussion or the inclusion of additional M&amp;E Committee Members. </w:t>
      </w:r>
    </w:p>
    <w:p w14:paraId="78D28675" w14:textId="2BD3AE81" w:rsidR="00130B1A" w:rsidRDefault="00130B1A" w:rsidP="00CA7FF2">
      <w:pPr>
        <w:spacing w:before="100" w:beforeAutospacing="1"/>
      </w:pPr>
      <w:r w:rsidRPr="00130B1A">
        <w:rPr>
          <w:highlight w:val="green"/>
        </w:rPr>
        <w:t>Approved</w:t>
      </w:r>
    </w:p>
    <w:p w14:paraId="5DE48D8E" w14:textId="77777777" w:rsidR="00130B1A" w:rsidRDefault="00130B1A" w:rsidP="00CA7FF2">
      <w:pPr>
        <w:spacing w:before="100" w:beforeAutospacing="1"/>
      </w:pPr>
    </w:p>
    <w:p w14:paraId="4A4D39DD" w14:textId="77777777" w:rsidR="00515107" w:rsidRDefault="00515107" w:rsidP="00CA7FF2">
      <w:pPr>
        <w:spacing w:before="100" w:beforeAutospacing="1"/>
      </w:pPr>
    </w:p>
    <w:p w14:paraId="6D072346" w14:textId="2596AAC1" w:rsidR="00884779" w:rsidRDefault="0069183E" w:rsidP="00130B1A">
      <w:pPr>
        <w:pStyle w:val="ListParagraph"/>
        <w:numPr>
          <w:ilvl w:val="0"/>
          <w:numId w:val="1"/>
        </w:numPr>
        <w:spacing w:before="100" w:beforeAutospacing="1"/>
      </w:pPr>
      <w:r w:rsidRPr="00515107">
        <w:rPr>
          <w:b/>
          <w:bCs/>
        </w:rPr>
        <w:t>Ad Hoc Workgroup</w:t>
      </w:r>
      <w:r>
        <w:t xml:space="preserve">                                                                                                              15</w:t>
      </w:r>
      <w:r w:rsidR="00CA0B91">
        <w:t xml:space="preserve"> Minutes</w:t>
      </w:r>
    </w:p>
    <w:p w14:paraId="3F27A74F" w14:textId="57703D0C" w:rsidR="00130B1A" w:rsidRDefault="00130B1A" w:rsidP="00130B1A">
      <w:pPr>
        <w:spacing w:before="100" w:beforeAutospacing="1"/>
        <w:jc w:val="both"/>
      </w:pPr>
      <w:r>
        <w:t xml:space="preserve">Dusty (HUD TA Provider) brought forth recommendations and opportunities to help support SMAC in moving forward with our goals. Creating additional structure and clarity to roles and responsibilities for each respective group. </w:t>
      </w:r>
    </w:p>
    <w:p w14:paraId="687AE2D7" w14:textId="5F54BB25" w:rsidR="00DD1119" w:rsidRDefault="0041659E" w:rsidP="00CA0B91">
      <w:pPr>
        <w:pStyle w:val="ListParagraph"/>
        <w:numPr>
          <w:ilvl w:val="0"/>
          <w:numId w:val="1"/>
        </w:numPr>
        <w:spacing w:before="100" w:beforeAutospacing="1"/>
      </w:pPr>
      <w:r w:rsidRPr="00515107">
        <w:rPr>
          <w:b/>
          <w:bCs/>
        </w:rPr>
        <w:t>Racial Equity Team Updates</w:t>
      </w:r>
      <w:r w:rsidR="0002727E">
        <w:tab/>
      </w:r>
      <w:r w:rsidR="0029544F">
        <w:tab/>
      </w:r>
      <w:r w:rsidR="00B261D1">
        <w:tab/>
      </w:r>
      <w:r w:rsidR="00B261D1">
        <w:tab/>
      </w:r>
      <w:r w:rsidR="00B261D1">
        <w:tab/>
      </w:r>
      <w:r w:rsidR="00283529">
        <w:t xml:space="preserve">             </w:t>
      </w:r>
      <w:r w:rsidR="00BC3563">
        <w:t xml:space="preserve">   </w:t>
      </w:r>
      <w:r>
        <w:t xml:space="preserve">             1</w:t>
      </w:r>
      <w:r w:rsidR="00BC3563">
        <w:t>5</w:t>
      </w:r>
      <w:r w:rsidR="00B261D1">
        <w:t xml:space="preserve"> </w:t>
      </w:r>
      <w:r w:rsidR="00F94715">
        <w:t>M</w:t>
      </w:r>
      <w:r w:rsidR="00F737CF">
        <w:t>inutes</w:t>
      </w:r>
    </w:p>
    <w:p w14:paraId="273B9AC6" w14:textId="7A6532AB" w:rsidR="00130B1A" w:rsidRDefault="00283529" w:rsidP="00515107">
      <w:pPr>
        <w:pStyle w:val="ListParagraph"/>
        <w:numPr>
          <w:ilvl w:val="1"/>
          <w:numId w:val="1"/>
        </w:numPr>
        <w:spacing w:line="240" w:lineRule="auto"/>
      </w:pPr>
      <w:r>
        <w:t>Liz</w:t>
      </w:r>
      <w:r w:rsidR="00884779">
        <w:t xml:space="preserve"> </w:t>
      </w:r>
      <w:r w:rsidR="002F4D98">
        <w:t>/</w:t>
      </w:r>
      <w:r w:rsidR="0041659E">
        <w:t>Carla</w:t>
      </w:r>
    </w:p>
    <w:p w14:paraId="5106267C" w14:textId="469D6873" w:rsidR="00130B1A" w:rsidRDefault="00515107" w:rsidP="00515107">
      <w:pPr>
        <w:spacing w:line="240" w:lineRule="auto"/>
        <w:jc w:val="both"/>
      </w:pPr>
      <w:r>
        <w:t>This workgroup has been r</w:t>
      </w:r>
      <w:r w:rsidR="00130B1A">
        <w:t xml:space="preserve">eviewing housing outcomes for people of color across the SMAC region. Criminal and eviction history backgrounds are serving as a barrier for clients seeking to be served. </w:t>
      </w:r>
      <w:r>
        <w:t xml:space="preserve">Identifying opportunities for informing other SMAC Workgroups of findings to address any discrepancies/needs for improvement with our existing network of providers. </w:t>
      </w:r>
      <w:r w:rsidR="00130B1A">
        <w:t xml:space="preserve"> </w:t>
      </w:r>
    </w:p>
    <w:p w14:paraId="4AA5C7C1" w14:textId="0BAA89AA" w:rsidR="00BC3563" w:rsidRPr="00D46185" w:rsidRDefault="00586A36" w:rsidP="00CA0B91">
      <w:pPr>
        <w:pStyle w:val="ListParagraph"/>
        <w:numPr>
          <w:ilvl w:val="1"/>
          <w:numId w:val="1"/>
        </w:numPr>
        <w:spacing w:before="100" w:beforeAutospacing="1"/>
        <w:rPr>
          <w:b/>
          <w:bCs/>
        </w:rPr>
      </w:pPr>
      <w:r w:rsidRPr="00D46185">
        <w:rPr>
          <w:b/>
          <w:bCs/>
        </w:rPr>
        <w:t>Liz/ CE Updates?</w:t>
      </w:r>
      <w:r w:rsidR="00D77046" w:rsidRPr="00D46185">
        <w:rPr>
          <w:b/>
          <w:bCs/>
        </w:rPr>
        <w:t xml:space="preserve"> </w:t>
      </w:r>
    </w:p>
    <w:p w14:paraId="4F95C64A" w14:textId="60B36488" w:rsidR="006F0050" w:rsidRDefault="00130B1A" w:rsidP="00130B1A">
      <w:pPr>
        <w:jc w:val="both"/>
      </w:pPr>
      <w:r>
        <w:t>Director’s Council worked on a draft</w:t>
      </w:r>
      <w:r w:rsidR="00515107">
        <w:t xml:space="preserve"> of a new CE Assessment Tool</w:t>
      </w:r>
      <w:r>
        <w:t xml:space="preserve">; sought to reword some of </w:t>
      </w:r>
      <w:r w:rsidR="00515107">
        <w:t>the existing questions</w:t>
      </w:r>
      <w:r>
        <w:t xml:space="preserve">, remove questions, and offer additional clarification. These recommendations will then be going to the Coordinated Entry Committee for review before coming back to the GB meeting for ratification. </w:t>
      </w:r>
    </w:p>
    <w:p w14:paraId="572534E2" w14:textId="77777777" w:rsidR="001F7D7B" w:rsidRPr="00D46185" w:rsidRDefault="000B4141" w:rsidP="00EA5F51">
      <w:pPr>
        <w:pStyle w:val="ListParagraph"/>
        <w:numPr>
          <w:ilvl w:val="0"/>
          <w:numId w:val="1"/>
        </w:numPr>
        <w:rPr>
          <w:b/>
          <w:bCs/>
        </w:rPr>
      </w:pPr>
      <w:r w:rsidRPr="00D46185">
        <w:rPr>
          <w:b/>
          <w:bCs/>
        </w:rPr>
        <w:t>Action Items/Next meeting</w:t>
      </w:r>
      <w:r w:rsidR="00F74054" w:rsidRPr="00D46185">
        <w:rPr>
          <w:b/>
          <w:bCs/>
        </w:rPr>
        <w:tab/>
      </w:r>
      <w:r w:rsidR="00F74054" w:rsidRPr="00D46185">
        <w:rPr>
          <w:b/>
          <w:bCs/>
        </w:rPr>
        <w:tab/>
      </w:r>
      <w:r w:rsidR="00F74054" w:rsidRPr="00D46185">
        <w:rPr>
          <w:b/>
          <w:bCs/>
        </w:rPr>
        <w:tab/>
      </w:r>
      <w:r w:rsidR="00F74054" w:rsidRPr="00D46185">
        <w:rPr>
          <w:b/>
          <w:bCs/>
        </w:rPr>
        <w:tab/>
      </w:r>
      <w:r w:rsidR="00F74054" w:rsidRPr="00D46185">
        <w:rPr>
          <w:b/>
          <w:bCs/>
        </w:rPr>
        <w:tab/>
      </w:r>
      <w:r w:rsidR="00F74054" w:rsidRPr="00D46185">
        <w:rPr>
          <w:b/>
          <w:bCs/>
        </w:rPr>
        <w:tab/>
      </w:r>
      <w:r w:rsidR="00F74054" w:rsidRPr="00D46185">
        <w:rPr>
          <w:b/>
          <w:bCs/>
        </w:rPr>
        <w:tab/>
      </w:r>
      <w:r w:rsidR="00D46280" w:rsidRPr="00D46185">
        <w:rPr>
          <w:b/>
          <w:bCs/>
        </w:rPr>
        <w:t xml:space="preserve"> </w:t>
      </w:r>
    </w:p>
    <w:p w14:paraId="656D875C" w14:textId="7E323DB6" w:rsidR="00446923" w:rsidRDefault="0069183E" w:rsidP="0069183E">
      <w:pPr>
        <w:pStyle w:val="ListParagraph"/>
        <w:numPr>
          <w:ilvl w:val="0"/>
          <w:numId w:val="7"/>
        </w:numPr>
      </w:pPr>
      <w:r>
        <w:t xml:space="preserve">Call for </w:t>
      </w:r>
      <w:r w:rsidR="002A334F">
        <w:t>items</w:t>
      </w:r>
      <w:r w:rsidR="00EE286A">
        <w:tab/>
      </w:r>
    </w:p>
    <w:p w14:paraId="79B28A40" w14:textId="7991CC3F" w:rsidR="00D46185" w:rsidRDefault="00D46185" w:rsidP="00D46185">
      <w:pPr>
        <w:spacing w:after="0" w:line="240" w:lineRule="auto"/>
        <w:jc w:val="both"/>
      </w:pPr>
      <w:r>
        <w:t>Findings from HUD Monitoring Visits – Opportunities for informing the policies and procedures for agencies that are receiving HUD CoC Grants. Compare what we’re finding from these monitoring visits to ensure that we’re adjusting policies to meet changing requirements. Examples of findings from this year (</w:t>
      </w:r>
      <w:r w:rsidRPr="00D46185">
        <w:rPr>
          <w:i/>
          <w:iCs/>
        </w:rPr>
        <w:t>shared by Denise (The Link</w:t>
      </w:r>
      <w:r>
        <w:t>)):</w:t>
      </w:r>
    </w:p>
    <w:p w14:paraId="74B4309B" w14:textId="1896DD3A" w:rsidR="00D46185" w:rsidRDefault="00D46185" w:rsidP="00D46185">
      <w:pPr>
        <w:spacing w:after="0" w:line="240" w:lineRule="auto"/>
        <w:ind w:left="720"/>
        <w:jc w:val="both"/>
      </w:pPr>
      <w:r>
        <w:t>Lead-based Paint Policies</w:t>
      </w:r>
    </w:p>
    <w:p w14:paraId="343B846D" w14:textId="2DB1C270" w:rsidR="00D46185" w:rsidRDefault="00D46185" w:rsidP="00D46185">
      <w:pPr>
        <w:spacing w:after="0" w:line="240" w:lineRule="auto"/>
        <w:ind w:left="720"/>
        <w:jc w:val="both"/>
      </w:pPr>
      <w:r>
        <w:t>Rent Reasonableness Standards</w:t>
      </w:r>
    </w:p>
    <w:p w14:paraId="7BBACC91" w14:textId="77777777" w:rsidR="00D46185" w:rsidRDefault="00D46185" w:rsidP="00D46185">
      <w:pPr>
        <w:spacing w:after="0" w:line="240" w:lineRule="auto"/>
        <w:jc w:val="both"/>
      </w:pPr>
    </w:p>
    <w:p w14:paraId="60D9659E" w14:textId="61A7E2A6" w:rsidR="00D46185" w:rsidRDefault="00D46185" w:rsidP="00D46185">
      <w:pPr>
        <w:spacing w:after="0" w:line="240" w:lineRule="auto"/>
        <w:jc w:val="both"/>
      </w:pPr>
      <w:r>
        <w:t>Shelter Capital RFP:</w:t>
      </w:r>
    </w:p>
    <w:p w14:paraId="288AB03C" w14:textId="286EE1EF" w:rsidR="00515107" w:rsidRDefault="00D46185" w:rsidP="00D46185">
      <w:pPr>
        <w:spacing w:after="0" w:line="240" w:lineRule="auto"/>
        <w:ind w:left="720"/>
        <w:jc w:val="both"/>
      </w:pPr>
      <w:r>
        <w:t xml:space="preserve">Dakota </w:t>
      </w:r>
      <w:r w:rsidR="00515107">
        <w:t>County is likely submitting a request to this RFP and is continuing their search for a site</w:t>
      </w:r>
    </w:p>
    <w:p w14:paraId="529F4C7A" w14:textId="0DB952DA" w:rsidR="00D46185" w:rsidRDefault="00D46185" w:rsidP="00D46185">
      <w:pPr>
        <w:spacing w:after="0" w:line="240" w:lineRule="auto"/>
        <w:ind w:left="720"/>
        <w:jc w:val="both"/>
      </w:pPr>
      <w:r>
        <w:t>Washington Count</w:t>
      </w:r>
      <w:r w:rsidR="00515107">
        <w:t>y</w:t>
      </w:r>
      <w:r>
        <w:t xml:space="preserve"> </w:t>
      </w:r>
      <w:r w:rsidR="00515107">
        <w:t>is</w:t>
      </w:r>
      <w:r>
        <w:t xml:space="preserve"> intending to submit </w:t>
      </w:r>
      <w:r w:rsidR="00515107">
        <w:t xml:space="preserve">a request </w:t>
      </w:r>
      <w:r>
        <w:t>to this RFP</w:t>
      </w:r>
      <w:r w:rsidR="00515107">
        <w:t xml:space="preserve"> with a project opportunity identified</w:t>
      </w:r>
    </w:p>
    <w:p w14:paraId="51FD557D" w14:textId="1B63CDD1" w:rsidR="00D46185" w:rsidRDefault="00D46185" w:rsidP="00D46185">
      <w:pPr>
        <w:spacing w:after="0" w:line="240" w:lineRule="auto"/>
        <w:ind w:left="720"/>
        <w:jc w:val="both"/>
      </w:pPr>
      <w:r>
        <w:t xml:space="preserve">Scott County providers are considering a couple of options along with the county for various projects </w:t>
      </w:r>
    </w:p>
    <w:p w14:paraId="26C938DE" w14:textId="743B6E99" w:rsidR="00D46185" w:rsidRPr="00D46185" w:rsidRDefault="00D46185" w:rsidP="00D46185">
      <w:pPr>
        <w:spacing w:after="0" w:line="240" w:lineRule="auto"/>
        <w:ind w:left="720"/>
        <w:jc w:val="both"/>
      </w:pPr>
      <w:r>
        <w:t>Carver County is working alongside several providers to consider opportunities, though will not be the entity applying for this funding stream</w:t>
      </w:r>
    </w:p>
    <w:sectPr w:rsidR="00D46185" w:rsidRPr="00D4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960"/>
    <w:multiLevelType w:val="hybridMultilevel"/>
    <w:tmpl w:val="305CA7BE"/>
    <w:lvl w:ilvl="0" w:tplc="2ED0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C0A6A"/>
    <w:multiLevelType w:val="hybridMultilevel"/>
    <w:tmpl w:val="66D67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903AB"/>
    <w:multiLevelType w:val="hybridMultilevel"/>
    <w:tmpl w:val="EC68D206"/>
    <w:lvl w:ilvl="0" w:tplc="EA507FF8">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E3408"/>
    <w:multiLevelType w:val="hybridMultilevel"/>
    <w:tmpl w:val="B3DA4F52"/>
    <w:lvl w:ilvl="0" w:tplc="21A2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953084">
    <w:abstractNumId w:val="3"/>
  </w:num>
  <w:num w:numId="2" w16cid:durableId="1640188438">
    <w:abstractNumId w:val="2"/>
  </w:num>
  <w:num w:numId="3" w16cid:durableId="729618306">
    <w:abstractNumId w:val="5"/>
  </w:num>
  <w:num w:numId="4" w16cid:durableId="485707581">
    <w:abstractNumId w:val="1"/>
  </w:num>
  <w:num w:numId="5" w16cid:durableId="1302732083">
    <w:abstractNumId w:val="4"/>
  </w:num>
  <w:num w:numId="6" w16cid:durableId="58984845">
    <w:abstractNumId w:val="0"/>
  </w:num>
  <w:num w:numId="7" w16cid:durableId="1818763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2A36"/>
    <w:rsid w:val="00003919"/>
    <w:rsid w:val="00006CF2"/>
    <w:rsid w:val="000151F0"/>
    <w:rsid w:val="00017F09"/>
    <w:rsid w:val="0002727E"/>
    <w:rsid w:val="00031046"/>
    <w:rsid w:val="000437E2"/>
    <w:rsid w:val="000447D0"/>
    <w:rsid w:val="0004773C"/>
    <w:rsid w:val="0005638D"/>
    <w:rsid w:val="00061E5E"/>
    <w:rsid w:val="00062BCA"/>
    <w:rsid w:val="00070D4F"/>
    <w:rsid w:val="0007361D"/>
    <w:rsid w:val="00075907"/>
    <w:rsid w:val="00077BBC"/>
    <w:rsid w:val="00080903"/>
    <w:rsid w:val="00081790"/>
    <w:rsid w:val="000864EF"/>
    <w:rsid w:val="00086932"/>
    <w:rsid w:val="00094832"/>
    <w:rsid w:val="00096989"/>
    <w:rsid w:val="000A03EE"/>
    <w:rsid w:val="000A7790"/>
    <w:rsid w:val="000B4141"/>
    <w:rsid w:val="000B5B79"/>
    <w:rsid w:val="000B70C4"/>
    <w:rsid w:val="000B7848"/>
    <w:rsid w:val="000D3B41"/>
    <w:rsid w:val="000E15A7"/>
    <w:rsid w:val="000E4951"/>
    <w:rsid w:val="000E4B1C"/>
    <w:rsid w:val="000E4CB0"/>
    <w:rsid w:val="000F49C0"/>
    <w:rsid w:val="000F7B83"/>
    <w:rsid w:val="00124203"/>
    <w:rsid w:val="00130B1A"/>
    <w:rsid w:val="00132818"/>
    <w:rsid w:val="00136C73"/>
    <w:rsid w:val="00150DFB"/>
    <w:rsid w:val="001574A5"/>
    <w:rsid w:val="00171E0D"/>
    <w:rsid w:val="00176331"/>
    <w:rsid w:val="001826E3"/>
    <w:rsid w:val="00191C4B"/>
    <w:rsid w:val="001A4F5C"/>
    <w:rsid w:val="001B4F4A"/>
    <w:rsid w:val="001C06BF"/>
    <w:rsid w:val="001C3282"/>
    <w:rsid w:val="001D6272"/>
    <w:rsid w:val="001D7649"/>
    <w:rsid w:val="001E26AD"/>
    <w:rsid w:val="001E637A"/>
    <w:rsid w:val="001F0A3B"/>
    <w:rsid w:val="001F434A"/>
    <w:rsid w:val="001F7AFC"/>
    <w:rsid w:val="001F7D7B"/>
    <w:rsid w:val="002122CE"/>
    <w:rsid w:val="002125E6"/>
    <w:rsid w:val="00215AD8"/>
    <w:rsid w:val="0022214E"/>
    <w:rsid w:val="002221D1"/>
    <w:rsid w:val="002246ED"/>
    <w:rsid w:val="00230340"/>
    <w:rsid w:val="002404D9"/>
    <w:rsid w:val="00242E40"/>
    <w:rsid w:val="00243434"/>
    <w:rsid w:val="00243B0A"/>
    <w:rsid w:val="002517E8"/>
    <w:rsid w:val="00257961"/>
    <w:rsid w:val="00260526"/>
    <w:rsid w:val="00262AA6"/>
    <w:rsid w:val="002716C9"/>
    <w:rsid w:val="00283529"/>
    <w:rsid w:val="0029544F"/>
    <w:rsid w:val="002973F7"/>
    <w:rsid w:val="00297F09"/>
    <w:rsid w:val="002A334F"/>
    <w:rsid w:val="002A7447"/>
    <w:rsid w:val="002B4FBA"/>
    <w:rsid w:val="002B5033"/>
    <w:rsid w:val="002B7E23"/>
    <w:rsid w:val="002C33DB"/>
    <w:rsid w:val="002E2E3A"/>
    <w:rsid w:val="002E6430"/>
    <w:rsid w:val="002F424A"/>
    <w:rsid w:val="002F4D98"/>
    <w:rsid w:val="002F63C9"/>
    <w:rsid w:val="00305ABC"/>
    <w:rsid w:val="003063B7"/>
    <w:rsid w:val="00314884"/>
    <w:rsid w:val="00315A32"/>
    <w:rsid w:val="00324FBB"/>
    <w:rsid w:val="00326EAB"/>
    <w:rsid w:val="00332601"/>
    <w:rsid w:val="0033457B"/>
    <w:rsid w:val="00353A14"/>
    <w:rsid w:val="00377B4F"/>
    <w:rsid w:val="00377BBD"/>
    <w:rsid w:val="00381F9D"/>
    <w:rsid w:val="00383F1A"/>
    <w:rsid w:val="00386A8F"/>
    <w:rsid w:val="00386FDF"/>
    <w:rsid w:val="00397643"/>
    <w:rsid w:val="003A1D4B"/>
    <w:rsid w:val="003A33C4"/>
    <w:rsid w:val="003A6959"/>
    <w:rsid w:val="003C1621"/>
    <w:rsid w:val="003C252D"/>
    <w:rsid w:val="003C30C0"/>
    <w:rsid w:val="003D2445"/>
    <w:rsid w:val="003F05BC"/>
    <w:rsid w:val="003F7C1D"/>
    <w:rsid w:val="00401869"/>
    <w:rsid w:val="00406E3D"/>
    <w:rsid w:val="004107D6"/>
    <w:rsid w:val="00412EB1"/>
    <w:rsid w:val="0041659E"/>
    <w:rsid w:val="0042233B"/>
    <w:rsid w:val="0042527C"/>
    <w:rsid w:val="00425FD4"/>
    <w:rsid w:val="00433D1D"/>
    <w:rsid w:val="00434272"/>
    <w:rsid w:val="004402F9"/>
    <w:rsid w:val="00446923"/>
    <w:rsid w:val="0045751B"/>
    <w:rsid w:val="004618FC"/>
    <w:rsid w:val="00462E0E"/>
    <w:rsid w:val="004669E5"/>
    <w:rsid w:val="004738C9"/>
    <w:rsid w:val="004A271C"/>
    <w:rsid w:val="004B3A5A"/>
    <w:rsid w:val="004C3B19"/>
    <w:rsid w:val="004C66A3"/>
    <w:rsid w:val="004C7FDD"/>
    <w:rsid w:val="004E180E"/>
    <w:rsid w:val="004E35B6"/>
    <w:rsid w:val="004E7AD8"/>
    <w:rsid w:val="004F63C1"/>
    <w:rsid w:val="0050342B"/>
    <w:rsid w:val="005054A9"/>
    <w:rsid w:val="00510F80"/>
    <w:rsid w:val="005129FB"/>
    <w:rsid w:val="00514C4E"/>
    <w:rsid w:val="00515107"/>
    <w:rsid w:val="00521987"/>
    <w:rsid w:val="00531BCC"/>
    <w:rsid w:val="005345A3"/>
    <w:rsid w:val="00536E8A"/>
    <w:rsid w:val="005410CF"/>
    <w:rsid w:val="00546C3E"/>
    <w:rsid w:val="00547E13"/>
    <w:rsid w:val="00550E75"/>
    <w:rsid w:val="0055103E"/>
    <w:rsid w:val="00556210"/>
    <w:rsid w:val="00563F80"/>
    <w:rsid w:val="00567E97"/>
    <w:rsid w:val="00570083"/>
    <w:rsid w:val="00571FA6"/>
    <w:rsid w:val="00575F22"/>
    <w:rsid w:val="00576B5F"/>
    <w:rsid w:val="00577EB4"/>
    <w:rsid w:val="00586A36"/>
    <w:rsid w:val="0059282C"/>
    <w:rsid w:val="005A454A"/>
    <w:rsid w:val="005A7E55"/>
    <w:rsid w:val="005B6F2F"/>
    <w:rsid w:val="005C2748"/>
    <w:rsid w:val="005C35E0"/>
    <w:rsid w:val="005D435C"/>
    <w:rsid w:val="005E28A8"/>
    <w:rsid w:val="005E48B2"/>
    <w:rsid w:val="005E7A83"/>
    <w:rsid w:val="00612F56"/>
    <w:rsid w:val="00613E81"/>
    <w:rsid w:val="00614519"/>
    <w:rsid w:val="0061708F"/>
    <w:rsid w:val="00621CAB"/>
    <w:rsid w:val="006239C0"/>
    <w:rsid w:val="006305C7"/>
    <w:rsid w:val="00633983"/>
    <w:rsid w:val="00635EA8"/>
    <w:rsid w:val="00644A76"/>
    <w:rsid w:val="006511AD"/>
    <w:rsid w:val="006521CC"/>
    <w:rsid w:val="00652FA8"/>
    <w:rsid w:val="006564A7"/>
    <w:rsid w:val="00665E06"/>
    <w:rsid w:val="00666827"/>
    <w:rsid w:val="00667827"/>
    <w:rsid w:val="00671039"/>
    <w:rsid w:val="006754DB"/>
    <w:rsid w:val="006773EA"/>
    <w:rsid w:val="006843DF"/>
    <w:rsid w:val="006863F6"/>
    <w:rsid w:val="00690EC0"/>
    <w:rsid w:val="0069183E"/>
    <w:rsid w:val="006A6CB9"/>
    <w:rsid w:val="006C0D45"/>
    <w:rsid w:val="006C10EE"/>
    <w:rsid w:val="006E207F"/>
    <w:rsid w:val="006E34AA"/>
    <w:rsid w:val="006F0050"/>
    <w:rsid w:val="00710C95"/>
    <w:rsid w:val="00715A5B"/>
    <w:rsid w:val="00734884"/>
    <w:rsid w:val="0073789B"/>
    <w:rsid w:val="00737BC3"/>
    <w:rsid w:val="00740568"/>
    <w:rsid w:val="0074307E"/>
    <w:rsid w:val="0076123F"/>
    <w:rsid w:val="00766712"/>
    <w:rsid w:val="00770701"/>
    <w:rsid w:val="00782388"/>
    <w:rsid w:val="007932FD"/>
    <w:rsid w:val="00793549"/>
    <w:rsid w:val="00793782"/>
    <w:rsid w:val="007958E0"/>
    <w:rsid w:val="00797717"/>
    <w:rsid w:val="007A7EAE"/>
    <w:rsid w:val="007B2441"/>
    <w:rsid w:val="007B51BB"/>
    <w:rsid w:val="007C45F4"/>
    <w:rsid w:val="007D3065"/>
    <w:rsid w:val="007D58EA"/>
    <w:rsid w:val="007D5BBB"/>
    <w:rsid w:val="007E3B0A"/>
    <w:rsid w:val="007F2B73"/>
    <w:rsid w:val="00840F91"/>
    <w:rsid w:val="00842F04"/>
    <w:rsid w:val="008431A6"/>
    <w:rsid w:val="00857A95"/>
    <w:rsid w:val="008651C4"/>
    <w:rsid w:val="0087050E"/>
    <w:rsid w:val="00870A98"/>
    <w:rsid w:val="00874920"/>
    <w:rsid w:val="00875090"/>
    <w:rsid w:val="00884779"/>
    <w:rsid w:val="00884CEF"/>
    <w:rsid w:val="00887368"/>
    <w:rsid w:val="008A58D6"/>
    <w:rsid w:val="008D04C3"/>
    <w:rsid w:val="008E647D"/>
    <w:rsid w:val="008F2F0A"/>
    <w:rsid w:val="0090211B"/>
    <w:rsid w:val="00904C66"/>
    <w:rsid w:val="00914398"/>
    <w:rsid w:val="00914DC3"/>
    <w:rsid w:val="009151D7"/>
    <w:rsid w:val="009165EA"/>
    <w:rsid w:val="009209B0"/>
    <w:rsid w:val="009227D4"/>
    <w:rsid w:val="0092400D"/>
    <w:rsid w:val="00933317"/>
    <w:rsid w:val="00942B8F"/>
    <w:rsid w:val="00946BB4"/>
    <w:rsid w:val="00953FF8"/>
    <w:rsid w:val="009607AC"/>
    <w:rsid w:val="00963097"/>
    <w:rsid w:val="00963188"/>
    <w:rsid w:val="0096532F"/>
    <w:rsid w:val="0096606D"/>
    <w:rsid w:val="00966BAB"/>
    <w:rsid w:val="00982CF4"/>
    <w:rsid w:val="00995284"/>
    <w:rsid w:val="009A2936"/>
    <w:rsid w:val="009A5E92"/>
    <w:rsid w:val="009A7B1D"/>
    <w:rsid w:val="009B014B"/>
    <w:rsid w:val="009B0AB6"/>
    <w:rsid w:val="009B3CF9"/>
    <w:rsid w:val="009C2EDE"/>
    <w:rsid w:val="009D38A7"/>
    <w:rsid w:val="009D47EA"/>
    <w:rsid w:val="009D7E53"/>
    <w:rsid w:val="009E33D4"/>
    <w:rsid w:val="009E43FC"/>
    <w:rsid w:val="009E60EF"/>
    <w:rsid w:val="009F2B39"/>
    <w:rsid w:val="009F3B3C"/>
    <w:rsid w:val="009F68F5"/>
    <w:rsid w:val="00A118EF"/>
    <w:rsid w:val="00A12AD8"/>
    <w:rsid w:val="00A2142B"/>
    <w:rsid w:val="00A22929"/>
    <w:rsid w:val="00A317FE"/>
    <w:rsid w:val="00A31D60"/>
    <w:rsid w:val="00A410D6"/>
    <w:rsid w:val="00A51F25"/>
    <w:rsid w:val="00A556C6"/>
    <w:rsid w:val="00A621B4"/>
    <w:rsid w:val="00A63044"/>
    <w:rsid w:val="00A650F1"/>
    <w:rsid w:val="00A72767"/>
    <w:rsid w:val="00A7482F"/>
    <w:rsid w:val="00A7651C"/>
    <w:rsid w:val="00A767D9"/>
    <w:rsid w:val="00A977B1"/>
    <w:rsid w:val="00A97937"/>
    <w:rsid w:val="00AA648F"/>
    <w:rsid w:val="00AB00D0"/>
    <w:rsid w:val="00AD28B0"/>
    <w:rsid w:val="00AD6C91"/>
    <w:rsid w:val="00AE3A7A"/>
    <w:rsid w:val="00AF18AE"/>
    <w:rsid w:val="00AF229D"/>
    <w:rsid w:val="00AF6B86"/>
    <w:rsid w:val="00B00937"/>
    <w:rsid w:val="00B0225A"/>
    <w:rsid w:val="00B06239"/>
    <w:rsid w:val="00B10F38"/>
    <w:rsid w:val="00B225EF"/>
    <w:rsid w:val="00B261D1"/>
    <w:rsid w:val="00B41BEA"/>
    <w:rsid w:val="00B42D92"/>
    <w:rsid w:val="00B4585A"/>
    <w:rsid w:val="00B458FE"/>
    <w:rsid w:val="00B540E2"/>
    <w:rsid w:val="00B5453E"/>
    <w:rsid w:val="00B73275"/>
    <w:rsid w:val="00B74AFD"/>
    <w:rsid w:val="00B94918"/>
    <w:rsid w:val="00BA2279"/>
    <w:rsid w:val="00BB08C6"/>
    <w:rsid w:val="00BB6877"/>
    <w:rsid w:val="00BB6F4D"/>
    <w:rsid w:val="00BB7301"/>
    <w:rsid w:val="00BB76F4"/>
    <w:rsid w:val="00BC3563"/>
    <w:rsid w:val="00BD115F"/>
    <w:rsid w:val="00BD1329"/>
    <w:rsid w:val="00BE0558"/>
    <w:rsid w:val="00C032A4"/>
    <w:rsid w:val="00C03FAF"/>
    <w:rsid w:val="00C0675F"/>
    <w:rsid w:val="00C07FCD"/>
    <w:rsid w:val="00C15EB6"/>
    <w:rsid w:val="00C41E6C"/>
    <w:rsid w:val="00C4659C"/>
    <w:rsid w:val="00C505F6"/>
    <w:rsid w:val="00C538EE"/>
    <w:rsid w:val="00C54ED2"/>
    <w:rsid w:val="00C55979"/>
    <w:rsid w:val="00C56FF0"/>
    <w:rsid w:val="00C6036E"/>
    <w:rsid w:val="00C71277"/>
    <w:rsid w:val="00C772E3"/>
    <w:rsid w:val="00C92B91"/>
    <w:rsid w:val="00C97657"/>
    <w:rsid w:val="00CA0B91"/>
    <w:rsid w:val="00CA7D13"/>
    <w:rsid w:val="00CA7FF2"/>
    <w:rsid w:val="00CB2175"/>
    <w:rsid w:val="00CB76CB"/>
    <w:rsid w:val="00CC03EB"/>
    <w:rsid w:val="00CC0678"/>
    <w:rsid w:val="00CC36B2"/>
    <w:rsid w:val="00CD52EE"/>
    <w:rsid w:val="00CD57D0"/>
    <w:rsid w:val="00CD6EC8"/>
    <w:rsid w:val="00CD7075"/>
    <w:rsid w:val="00CD7E04"/>
    <w:rsid w:val="00CE2CFD"/>
    <w:rsid w:val="00CE3E97"/>
    <w:rsid w:val="00CE52FE"/>
    <w:rsid w:val="00D02F0B"/>
    <w:rsid w:val="00D16F07"/>
    <w:rsid w:val="00D37631"/>
    <w:rsid w:val="00D45B6C"/>
    <w:rsid w:val="00D46185"/>
    <w:rsid w:val="00D46280"/>
    <w:rsid w:val="00D534BC"/>
    <w:rsid w:val="00D70CFF"/>
    <w:rsid w:val="00D77046"/>
    <w:rsid w:val="00D8559E"/>
    <w:rsid w:val="00D9484E"/>
    <w:rsid w:val="00D97202"/>
    <w:rsid w:val="00D9759A"/>
    <w:rsid w:val="00DA7513"/>
    <w:rsid w:val="00DA799A"/>
    <w:rsid w:val="00DC1E83"/>
    <w:rsid w:val="00DD1119"/>
    <w:rsid w:val="00DD782A"/>
    <w:rsid w:val="00DE44DC"/>
    <w:rsid w:val="00DE45BA"/>
    <w:rsid w:val="00DF27C9"/>
    <w:rsid w:val="00DF3FC3"/>
    <w:rsid w:val="00E04FA0"/>
    <w:rsid w:val="00E10117"/>
    <w:rsid w:val="00E21A7D"/>
    <w:rsid w:val="00E23DA4"/>
    <w:rsid w:val="00E2672F"/>
    <w:rsid w:val="00E30548"/>
    <w:rsid w:val="00E34EDF"/>
    <w:rsid w:val="00E35C0E"/>
    <w:rsid w:val="00E515C5"/>
    <w:rsid w:val="00E5312F"/>
    <w:rsid w:val="00E53CE8"/>
    <w:rsid w:val="00E54BD3"/>
    <w:rsid w:val="00E60DAB"/>
    <w:rsid w:val="00E61284"/>
    <w:rsid w:val="00E642AE"/>
    <w:rsid w:val="00E66E33"/>
    <w:rsid w:val="00E67310"/>
    <w:rsid w:val="00E75E10"/>
    <w:rsid w:val="00E90019"/>
    <w:rsid w:val="00E971B2"/>
    <w:rsid w:val="00EA5F51"/>
    <w:rsid w:val="00EA73FF"/>
    <w:rsid w:val="00EB06BF"/>
    <w:rsid w:val="00EB6571"/>
    <w:rsid w:val="00EC1B56"/>
    <w:rsid w:val="00EC5790"/>
    <w:rsid w:val="00EC5C31"/>
    <w:rsid w:val="00EE286A"/>
    <w:rsid w:val="00EE4431"/>
    <w:rsid w:val="00EF24F4"/>
    <w:rsid w:val="00EF4898"/>
    <w:rsid w:val="00F00165"/>
    <w:rsid w:val="00F20226"/>
    <w:rsid w:val="00F20AC6"/>
    <w:rsid w:val="00F21339"/>
    <w:rsid w:val="00F21D95"/>
    <w:rsid w:val="00F27104"/>
    <w:rsid w:val="00F4253B"/>
    <w:rsid w:val="00F4754B"/>
    <w:rsid w:val="00F61DDA"/>
    <w:rsid w:val="00F62D00"/>
    <w:rsid w:val="00F737CF"/>
    <w:rsid w:val="00F74054"/>
    <w:rsid w:val="00F75080"/>
    <w:rsid w:val="00F761CF"/>
    <w:rsid w:val="00F85E85"/>
    <w:rsid w:val="00F86693"/>
    <w:rsid w:val="00F867D8"/>
    <w:rsid w:val="00F867E8"/>
    <w:rsid w:val="00F94715"/>
    <w:rsid w:val="00FA3D4F"/>
    <w:rsid w:val="00FA78F8"/>
    <w:rsid w:val="00FB37FA"/>
    <w:rsid w:val="00FB3D6A"/>
    <w:rsid w:val="00FC0D76"/>
    <w:rsid w:val="00FC3221"/>
    <w:rsid w:val="00FC7232"/>
    <w:rsid w:val="00FD0ADC"/>
    <w:rsid w:val="00FD50A5"/>
    <w:rsid w:val="00FE29A0"/>
    <w:rsid w:val="00FE3B43"/>
    <w:rsid w:val="00FE3CF5"/>
    <w:rsid w:val="00FF413C"/>
    <w:rsid w:val="00FF49A9"/>
    <w:rsid w:val="5CBBFC4A"/>
    <w:rsid w:val="69A7F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73CBB930-3F79-431B-ADFC-7C9E5C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character" w:styleId="UnresolvedMention">
    <w:name w:val="Unresolved Mention"/>
    <w:basedOn w:val="DefaultParagraphFont"/>
    <w:uiPriority w:val="99"/>
    <w:semiHidden/>
    <w:unhideWhenUsed/>
    <w:rsid w:val="00F2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02038794">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quita@mesh-m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cc02.safelinks.protection.outlook.com/?url=https%3A%2F%2Fsmacmn.us17.list-manage.com%2Ftrack%2Fclick%3Fu%3Dbfe3dca1e4d660b82c519897e%26id%3Dc491802472%26e%3D58ca76df0e&amp;data=05%7C01%7Cpgoldstein%40co.scott.mn.us%7Cd55517e2cc844c037e9008db8c8607cb%7C39599519020d41f18539387d21bf24ec%7C0%7C0%7C638258280349171626%7CUnknown%7CTWFpbGZsb3d8eyJWIjoiMC4wLjAwMDAiLCJQIjoiV2luMzIiLCJBTiI6Ik1haWwiLCJXVCI6Mn0%3D%7C3000%7C%7C%7C&amp;sdata=GRjdK376UrzDOEtNjkY1rCP3GOMUVPHqsNwgd0uAhPQ%3D&amp;reserved=0" TargetMode="External"/><Relationship Id="rId4" Type="http://schemas.openxmlformats.org/officeDocument/2006/relationships/numbering" Target="numbering.xml"/><Relationship Id="rId9" Type="http://schemas.openxmlformats.org/officeDocument/2006/relationships/hyperlink" Target="http://www.smacmn.org/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BAE06C27-D558-422D-A035-774B5E85AD39}">
  <ds:schemaRefs>
    <ds:schemaRef ds:uri="http://schemas.microsoft.com/sharepoint/v3/contenttype/forms"/>
  </ds:schemaRefs>
</ds:datastoreItem>
</file>

<file path=customXml/itemProps2.xml><?xml version="1.0" encoding="utf-8"?>
<ds:datastoreItem xmlns:ds="http://schemas.openxmlformats.org/officeDocument/2006/customXml" ds:itemID="{34A32A0D-9EE0-4259-8922-323F3422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0FEA4-613E-47B7-8AF9-7F9B5F7827C1}">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2023-07-26T17:07:00Z</dcterms:created>
  <dcterms:modified xsi:type="dcterms:W3CDTF">2023-07-26T17:07:00Z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y fmtid="{D5CDD505-2E9C-101B-9397-08002B2CF9AE}" pid="4" name="GrammarlyDocumentId">
    <vt:lpwstr>033309ef6412560f3dee71c2e38795fc6b3a4705d8316870ea75477731469a01</vt:lpwstr>
  </property>
</Properties>
</file>