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F07E" w14:textId="31C4C8E4" w:rsidR="0026246B" w:rsidRDefault="0026246B" w:rsidP="0026246B">
      <w:pPr>
        <w:spacing w:after="0" w:line="240" w:lineRule="auto"/>
      </w:pPr>
    </w:p>
    <w:p w14:paraId="655B97D6" w14:textId="255E03EC" w:rsidR="0026246B" w:rsidRDefault="0026246B" w:rsidP="0026246B">
      <w:pPr>
        <w:pStyle w:val="ListParagraph"/>
        <w:numPr>
          <w:ilvl w:val="0"/>
          <w:numId w:val="1"/>
        </w:numPr>
        <w:spacing w:after="0" w:line="240" w:lineRule="auto"/>
        <w:jc w:val="both"/>
      </w:pPr>
      <w:r w:rsidRPr="0026246B">
        <w:rPr>
          <w:b/>
          <w:bCs/>
        </w:rPr>
        <w:t>Meeting Minutes from January</w:t>
      </w:r>
      <w:r>
        <w:t xml:space="preserve"> – No quorum on the call, so unable to approve meeting minutes</w:t>
      </w:r>
    </w:p>
    <w:p w14:paraId="22C92D02" w14:textId="77777777" w:rsidR="0026246B" w:rsidRDefault="0026246B" w:rsidP="0026246B">
      <w:pPr>
        <w:pStyle w:val="ListParagraph"/>
        <w:spacing w:line="240" w:lineRule="auto"/>
        <w:jc w:val="both"/>
      </w:pPr>
    </w:p>
    <w:p w14:paraId="0595D938" w14:textId="77777777" w:rsidR="0026246B" w:rsidRPr="0026246B" w:rsidRDefault="0026246B" w:rsidP="0026246B">
      <w:pPr>
        <w:pStyle w:val="ListParagraph"/>
        <w:numPr>
          <w:ilvl w:val="0"/>
          <w:numId w:val="1"/>
        </w:numPr>
        <w:spacing w:line="240" w:lineRule="auto"/>
        <w:jc w:val="both"/>
      </w:pPr>
      <w:r w:rsidRPr="0026246B">
        <w:rPr>
          <w:b/>
          <w:bCs/>
        </w:rPr>
        <w:t>Updates for SMAC Notice of Available Funding</w:t>
      </w:r>
    </w:p>
    <w:p w14:paraId="4A0A62F4" w14:textId="510345B4" w:rsidR="0026246B" w:rsidRDefault="0026246B" w:rsidP="0026246B">
      <w:pPr>
        <w:pStyle w:val="ListParagraph"/>
        <w:spacing w:line="240" w:lineRule="auto"/>
        <w:jc w:val="both"/>
      </w:pPr>
      <w:r>
        <w:t>Applications received and are being reviewed</w:t>
      </w:r>
    </w:p>
    <w:p w14:paraId="1E1C7E8A" w14:textId="71E9A7E7" w:rsidR="0026246B" w:rsidRDefault="0026246B" w:rsidP="0026246B">
      <w:pPr>
        <w:pStyle w:val="ListParagraph"/>
        <w:spacing w:line="240" w:lineRule="auto"/>
        <w:ind w:left="1440"/>
        <w:jc w:val="both"/>
      </w:pPr>
      <w:r>
        <w:t>2 complete applications received</w:t>
      </w:r>
    </w:p>
    <w:p w14:paraId="2BDB3078" w14:textId="47AE9E8C" w:rsidR="0026246B" w:rsidRDefault="0026246B" w:rsidP="0026246B">
      <w:pPr>
        <w:pStyle w:val="ListParagraph"/>
        <w:spacing w:line="240" w:lineRule="auto"/>
        <w:ind w:left="1440"/>
        <w:jc w:val="both"/>
      </w:pPr>
      <w:r>
        <w:t>1 additional application received that led to additional questions being posed that weren’t responded to</w:t>
      </w:r>
    </w:p>
    <w:p w14:paraId="466BBBCE" w14:textId="5B9869F5" w:rsidR="0026246B" w:rsidRDefault="0026246B" w:rsidP="0026246B">
      <w:pPr>
        <w:pStyle w:val="ListParagraph"/>
        <w:spacing w:line="240" w:lineRule="auto"/>
        <w:jc w:val="both"/>
      </w:pPr>
      <w:r>
        <w:t xml:space="preserve">This process has illuminated to our team that an experienced provider is needed to get going on this project right away. HUD identified a relatively high threshold of understanding that the potential grantee will need in order to establish eligibility. HUD office identified the ability to offer TA to the selected provider to support onboarding. </w:t>
      </w:r>
    </w:p>
    <w:p w14:paraId="48597646" w14:textId="68428F5C" w:rsidR="0026246B" w:rsidRDefault="0026246B" w:rsidP="0026246B">
      <w:pPr>
        <w:pStyle w:val="ListParagraph"/>
        <w:spacing w:line="240" w:lineRule="auto"/>
        <w:jc w:val="both"/>
      </w:pPr>
      <w:r>
        <w:t>HUD identified that they may be releasing an additional wave of funds being distributed through this year’s Unsheltered NOFO</w:t>
      </w:r>
    </w:p>
    <w:p w14:paraId="5C829B94" w14:textId="77777777" w:rsidR="0026246B" w:rsidRDefault="0026246B" w:rsidP="0026246B">
      <w:pPr>
        <w:pStyle w:val="ListParagraph"/>
        <w:spacing w:line="240" w:lineRule="auto"/>
        <w:jc w:val="both"/>
      </w:pPr>
    </w:p>
    <w:p w14:paraId="537C865C" w14:textId="01F62913" w:rsidR="0026246B" w:rsidRPr="0026246B" w:rsidRDefault="0026246B" w:rsidP="0026246B">
      <w:pPr>
        <w:pStyle w:val="ListParagraph"/>
        <w:numPr>
          <w:ilvl w:val="0"/>
          <w:numId w:val="1"/>
        </w:numPr>
        <w:spacing w:line="240" w:lineRule="auto"/>
        <w:jc w:val="both"/>
        <w:rPr>
          <w:b/>
          <w:bCs/>
        </w:rPr>
      </w:pPr>
      <w:r w:rsidRPr="0026246B">
        <w:rPr>
          <w:b/>
          <w:bCs/>
        </w:rPr>
        <w:t>Retreat</w:t>
      </w:r>
    </w:p>
    <w:p w14:paraId="5B92726D" w14:textId="17D58D5A" w:rsidR="0026246B" w:rsidRDefault="0026246B" w:rsidP="0026246B">
      <w:pPr>
        <w:pStyle w:val="ListParagraph"/>
        <w:spacing w:line="240" w:lineRule="auto"/>
        <w:jc w:val="both"/>
      </w:pPr>
      <w:r>
        <w:t xml:space="preserve">Please sign up for the SMAC newsletter if you haven’t already. </w:t>
      </w:r>
      <w:hyperlink r:id="rId7" w:history="1">
        <w:r w:rsidRPr="0026246B">
          <w:rPr>
            <w:rStyle w:val="Hyperlink"/>
            <w:b/>
            <w:bCs/>
          </w:rPr>
          <w:t>You can do so by following this link</w:t>
        </w:r>
      </w:hyperlink>
    </w:p>
    <w:p w14:paraId="311186E3" w14:textId="44C6BEE8" w:rsidR="0026246B" w:rsidRDefault="0026246B" w:rsidP="0026246B">
      <w:pPr>
        <w:pStyle w:val="ListParagraph"/>
        <w:spacing w:line="240" w:lineRule="auto"/>
        <w:jc w:val="both"/>
      </w:pPr>
      <w:r>
        <w:t>April 18</w:t>
      </w:r>
      <w:r w:rsidRPr="0026246B">
        <w:rPr>
          <w:vertAlign w:val="superscript"/>
        </w:rPr>
        <w:t>th</w:t>
      </w:r>
      <w:r>
        <w:t xml:space="preserve"> – Anticipated time range: 9am-3pm</w:t>
      </w:r>
    </w:p>
    <w:p w14:paraId="447FBF93" w14:textId="52D54F99" w:rsidR="0026246B" w:rsidRDefault="0026246B" w:rsidP="0026246B">
      <w:pPr>
        <w:pStyle w:val="ListParagraph"/>
        <w:spacing w:line="240" w:lineRule="auto"/>
        <w:jc w:val="both"/>
      </w:pPr>
      <w:r>
        <w:t>April 25</w:t>
      </w:r>
      <w:r w:rsidRPr="0026246B">
        <w:rPr>
          <w:vertAlign w:val="superscript"/>
        </w:rPr>
        <w:t>th</w:t>
      </w:r>
      <w:r>
        <w:t xml:space="preserve"> – Anticipated time range: 9am-1pm</w:t>
      </w:r>
    </w:p>
    <w:p w14:paraId="3E0E1E7A" w14:textId="6980F175" w:rsidR="0026246B" w:rsidRDefault="0026246B" w:rsidP="0026246B">
      <w:pPr>
        <w:pStyle w:val="ListParagraph"/>
        <w:spacing w:line="240" w:lineRule="auto"/>
        <w:jc w:val="both"/>
      </w:pPr>
      <w:r>
        <w:t>Will be meeting at Children’s Home Society (</w:t>
      </w:r>
      <w:r w:rsidRPr="0026246B">
        <w:rPr>
          <w:i/>
          <w:iCs/>
        </w:rPr>
        <w:t>1605 Eustis St, St Paul, MN 55108</w:t>
      </w:r>
      <w:r>
        <w:t>)</w:t>
      </w:r>
    </w:p>
    <w:p w14:paraId="70246553" w14:textId="6203923D" w:rsidR="0026246B" w:rsidRDefault="0026246B" w:rsidP="0026246B">
      <w:pPr>
        <w:pStyle w:val="ListParagraph"/>
        <w:spacing w:line="240" w:lineRule="auto"/>
        <w:jc w:val="both"/>
      </w:pPr>
      <w:r>
        <w:t xml:space="preserve">Please block your calendar for these dates to prioritize being in person for this. </w:t>
      </w:r>
    </w:p>
    <w:p w14:paraId="0D301A1C" w14:textId="682AF728" w:rsidR="0026246B" w:rsidRDefault="0026246B" w:rsidP="0026246B">
      <w:pPr>
        <w:pStyle w:val="ListParagraph"/>
        <w:spacing w:line="240" w:lineRule="auto"/>
        <w:jc w:val="center"/>
      </w:pPr>
      <w:r>
        <w:t>Intent for this: Come back together, build relationships, and chart our path forward</w:t>
      </w:r>
    </w:p>
    <w:p w14:paraId="5358AEDE" w14:textId="140DACE3" w:rsidR="0026246B" w:rsidRDefault="0026246B" w:rsidP="0026246B">
      <w:pPr>
        <w:pStyle w:val="ListParagraph"/>
        <w:spacing w:line="240" w:lineRule="auto"/>
        <w:jc w:val="both"/>
      </w:pPr>
      <w:r>
        <w:t xml:space="preserve">As we get closer to the date of this event, there will be additional correspondence sent out to sign-up and identify any dietary restrictions. </w:t>
      </w:r>
    </w:p>
    <w:p w14:paraId="40ACA46C" w14:textId="797FB39E" w:rsidR="0026246B" w:rsidRDefault="0026246B" w:rsidP="0026246B">
      <w:pPr>
        <w:pStyle w:val="ListParagraph"/>
        <w:spacing w:line="240" w:lineRule="auto"/>
        <w:jc w:val="both"/>
      </w:pPr>
      <w:r>
        <w:t xml:space="preserve">GB Members are hoping to accomplish: </w:t>
      </w:r>
    </w:p>
    <w:p w14:paraId="331AB101" w14:textId="78395499" w:rsidR="0026246B" w:rsidRDefault="0026246B" w:rsidP="0026246B">
      <w:pPr>
        <w:pStyle w:val="ListParagraph"/>
        <w:numPr>
          <w:ilvl w:val="0"/>
          <w:numId w:val="2"/>
        </w:numPr>
        <w:spacing w:line="240" w:lineRule="auto"/>
        <w:jc w:val="both"/>
      </w:pPr>
      <w:r>
        <w:t>Space to share what we think</w:t>
      </w:r>
    </w:p>
    <w:p w14:paraId="4A6F5815" w14:textId="4925FAB2" w:rsidR="0026246B" w:rsidRDefault="0026246B" w:rsidP="0026246B">
      <w:pPr>
        <w:pStyle w:val="ListParagraph"/>
        <w:numPr>
          <w:ilvl w:val="0"/>
          <w:numId w:val="2"/>
        </w:numPr>
        <w:spacing w:line="240" w:lineRule="auto"/>
        <w:jc w:val="both"/>
      </w:pPr>
      <w:r>
        <w:t>Overview of what is SMAC</w:t>
      </w:r>
    </w:p>
    <w:p w14:paraId="510F4CBD" w14:textId="5F6E55F5" w:rsidR="0026246B" w:rsidRDefault="0026246B" w:rsidP="0026246B">
      <w:pPr>
        <w:pStyle w:val="ListParagraph"/>
        <w:numPr>
          <w:ilvl w:val="0"/>
          <w:numId w:val="2"/>
        </w:numPr>
        <w:spacing w:line="240" w:lineRule="auto"/>
        <w:jc w:val="both"/>
      </w:pPr>
      <w:r>
        <w:t xml:space="preserve">How do we fit together? </w:t>
      </w:r>
    </w:p>
    <w:p w14:paraId="26E47E95" w14:textId="3C198A4E" w:rsidR="0026246B" w:rsidRDefault="0026246B" w:rsidP="0026246B">
      <w:pPr>
        <w:pStyle w:val="ListParagraph"/>
        <w:numPr>
          <w:ilvl w:val="1"/>
          <w:numId w:val="2"/>
        </w:numPr>
        <w:spacing w:line="240" w:lineRule="auto"/>
        <w:jc w:val="both"/>
      </w:pPr>
      <w:r w:rsidRPr="0026246B">
        <w:t>Committee Roles and Opportunities for involvement</w:t>
      </w:r>
    </w:p>
    <w:p w14:paraId="61D56990" w14:textId="310D5A95" w:rsidR="0026246B" w:rsidRDefault="0026246B" w:rsidP="0026246B">
      <w:pPr>
        <w:pStyle w:val="ListParagraph"/>
        <w:numPr>
          <w:ilvl w:val="0"/>
          <w:numId w:val="2"/>
        </w:numPr>
        <w:spacing w:line="240" w:lineRule="auto"/>
        <w:jc w:val="both"/>
      </w:pPr>
      <w:r>
        <w:t>Trust-building</w:t>
      </w:r>
    </w:p>
    <w:p w14:paraId="6858C49E" w14:textId="29D9842E" w:rsidR="0026246B" w:rsidRDefault="0026246B" w:rsidP="0026246B">
      <w:pPr>
        <w:pStyle w:val="ListParagraph"/>
        <w:numPr>
          <w:ilvl w:val="0"/>
          <w:numId w:val="2"/>
        </w:numPr>
        <w:spacing w:line="240" w:lineRule="auto"/>
        <w:jc w:val="both"/>
      </w:pPr>
      <w:r>
        <w:t xml:space="preserve">HUD Funding – How can we prepare a plan to support organizations from across the continuum maximize opportunities moving forward? </w:t>
      </w:r>
    </w:p>
    <w:p w14:paraId="18B0A30B" w14:textId="71E135C4" w:rsidR="0026246B" w:rsidRDefault="0026246B" w:rsidP="0026246B">
      <w:pPr>
        <w:pStyle w:val="ListParagraph"/>
        <w:numPr>
          <w:ilvl w:val="0"/>
          <w:numId w:val="2"/>
        </w:numPr>
        <w:spacing w:line="240" w:lineRule="auto"/>
        <w:jc w:val="both"/>
      </w:pPr>
      <w:r>
        <w:t xml:space="preserve">What are the mandates/requirements that we have from HUD? How can we position ourselves differently to support these changing requirements? </w:t>
      </w:r>
    </w:p>
    <w:p w14:paraId="67D88A4D" w14:textId="14429359" w:rsidR="0026246B" w:rsidRDefault="0026246B" w:rsidP="0026246B">
      <w:pPr>
        <w:pStyle w:val="ListParagraph"/>
        <w:numPr>
          <w:ilvl w:val="0"/>
          <w:numId w:val="2"/>
        </w:numPr>
        <w:spacing w:line="240" w:lineRule="auto"/>
        <w:jc w:val="both"/>
      </w:pPr>
      <w:r>
        <w:t xml:space="preserve">What other models can we pursue for housing through CE? Is there an intermediate between RRH and PSH that could be pursued? </w:t>
      </w:r>
    </w:p>
    <w:p w14:paraId="591B6711" w14:textId="49216DDD" w:rsidR="0026246B" w:rsidRDefault="0026246B" w:rsidP="0026246B">
      <w:pPr>
        <w:pStyle w:val="ListParagraph"/>
        <w:numPr>
          <w:ilvl w:val="0"/>
          <w:numId w:val="2"/>
        </w:numPr>
        <w:spacing w:line="240" w:lineRule="auto"/>
        <w:jc w:val="both"/>
      </w:pPr>
      <w:r>
        <w:t>Better utilizing Coordinated Entry: How can we each support practices that seek to address common CE issues?</w:t>
      </w:r>
    </w:p>
    <w:p w14:paraId="22808D28" w14:textId="199770D5" w:rsidR="0026246B" w:rsidRDefault="0026246B" w:rsidP="0026246B">
      <w:pPr>
        <w:pStyle w:val="ListParagraph"/>
        <w:numPr>
          <w:ilvl w:val="0"/>
          <w:numId w:val="2"/>
        </w:numPr>
        <w:spacing w:line="240" w:lineRule="auto"/>
        <w:jc w:val="both"/>
      </w:pPr>
      <w:r>
        <w:t xml:space="preserve">Annual Calendar </w:t>
      </w:r>
    </w:p>
    <w:p w14:paraId="61D05CB7" w14:textId="77777777" w:rsidR="0026246B" w:rsidRDefault="0026246B" w:rsidP="0026246B">
      <w:pPr>
        <w:pStyle w:val="ListParagraph"/>
        <w:spacing w:line="240" w:lineRule="auto"/>
        <w:ind w:left="1440"/>
        <w:jc w:val="both"/>
      </w:pPr>
    </w:p>
    <w:p w14:paraId="033E25CD" w14:textId="76BDD3DD" w:rsidR="0026246B" w:rsidRPr="0026246B" w:rsidRDefault="0026246B" w:rsidP="0026246B">
      <w:pPr>
        <w:pStyle w:val="ListParagraph"/>
        <w:numPr>
          <w:ilvl w:val="0"/>
          <w:numId w:val="1"/>
        </w:numPr>
        <w:spacing w:line="240" w:lineRule="auto"/>
        <w:jc w:val="both"/>
        <w:rPr>
          <w:b/>
          <w:bCs/>
        </w:rPr>
      </w:pPr>
      <w:r w:rsidRPr="0026246B">
        <w:rPr>
          <w:b/>
          <w:bCs/>
        </w:rPr>
        <w:t>Tentative Board Training Date: March 4</w:t>
      </w:r>
      <w:r w:rsidRPr="0026246B">
        <w:rPr>
          <w:b/>
          <w:bCs/>
          <w:vertAlign w:val="superscript"/>
        </w:rPr>
        <w:t>th</w:t>
      </w:r>
    </w:p>
    <w:p w14:paraId="67D4735C" w14:textId="7241DF05" w:rsidR="0026246B" w:rsidRDefault="0026246B" w:rsidP="0026246B">
      <w:pPr>
        <w:pStyle w:val="ListParagraph"/>
        <w:spacing w:line="240" w:lineRule="auto"/>
        <w:jc w:val="both"/>
      </w:pPr>
      <w:r>
        <w:t>The intent will be to do a general training on this date and then seek to offer a more direct and comprehensive training for new Board Members following the next election cycle. From there, the hope is to bring a consistent training process for Board Members on an annual basis for new and existing GB members</w:t>
      </w:r>
    </w:p>
    <w:p w14:paraId="4A973DC6" w14:textId="1181C14F" w:rsidR="0026246B" w:rsidRDefault="0026246B" w:rsidP="0026246B">
      <w:pPr>
        <w:pStyle w:val="ListParagraph"/>
        <w:spacing w:line="240" w:lineRule="auto"/>
        <w:jc w:val="both"/>
      </w:pPr>
      <w:r>
        <w:t xml:space="preserve">Additional details will follow within the next week as we get this solidified with HUD TA staff. Seeking to complete these trainings ahead of our retreat to ensure a common level of understanding. </w:t>
      </w:r>
    </w:p>
    <w:p w14:paraId="39E1AB99" w14:textId="77777777" w:rsidR="0026246B" w:rsidRDefault="0026246B" w:rsidP="0026246B">
      <w:pPr>
        <w:pStyle w:val="ListParagraph"/>
        <w:spacing w:line="240" w:lineRule="auto"/>
        <w:jc w:val="both"/>
      </w:pPr>
    </w:p>
    <w:p w14:paraId="7181BC7E" w14:textId="4CB69E3F" w:rsidR="0026246B" w:rsidRDefault="0026246B" w:rsidP="0026246B">
      <w:pPr>
        <w:pStyle w:val="ListParagraph"/>
        <w:numPr>
          <w:ilvl w:val="0"/>
          <w:numId w:val="1"/>
        </w:numPr>
        <w:spacing w:line="240" w:lineRule="auto"/>
        <w:jc w:val="both"/>
      </w:pPr>
      <w:r w:rsidRPr="0026246B">
        <w:rPr>
          <w:b/>
          <w:bCs/>
        </w:rPr>
        <w:t>Upcoming Agenda</w:t>
      </w:r>
      <w:r>
        <w:t xml:space="preserve">: Presentation from MICH rep in March related to Supportive Housing changes being proposed/pursued by our state partners. </w:t>
      </w:r>
    </w:p>
    <w:p w14:paraId="14E1A5CA" w14:textId="608EEA53" w:rsidR="0026246B" w:rsidRPr="0026246B" w:rsidRDefault="0026246B" w:rsidP="0026246B">
      <w:pPr>
        <w:pStyle w:val="ListParagraph"/>
        <w:spacing w:line="240" w:lineRule="auto"/>
        <w:ind w:left="1440"/>
        <w:jc w:val="both"/>
      </w:pPr>
      <w:r w:rsidRPr="0026246B">
        <w:t xml:space="preserve">Can we receive any of the materials ahead of time to help us figure out any thoughts/questions we have? </w:t>
      </w:r>
    </w:p>
    <w:p w14:paraId="14136BBD" w14:textId="3ADBB338" w:rsidR="0026246B" w:rsidRDefault="0026246B" w:rsidP="0026246B">
      <w:pPr>
        <w:ind w:left="1080"/>
      </w:pPr>
    </w:p>
    <w:sectPr w:rsidR="0026246B" w:rsidSect="0026246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9E5C" w14:textId="77777777" w:rsidR="0026246B" w:rsidRDefault="0026246B" w:rsidP="0026246B">
      <w:pPr>
        <w:spacing w:after="0" w:line="240" w:lineRule="auto"/>
      </w:pPr>
      <w:r>
        <w:separator/>
      </w:r>
    </w:p>
  </w:endnote>
  <w:endnote w:type="continuationSeparator" w:id="0">
    <w:p w14:paraId="146393E3" w14:textId="77777777" w:rsidR="0026246B" w:rsidRDefault="0026246B" w:rsidP="0026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7633" w14:textId="77777777" w:rsidR="0026246B" w:rsidRDefault="0026246B" w:rsidP="0026246B">
      <w:pPr>
        <w:spacing w:after="0" w:line="240" w:lineRule="auto"/>
      </w:pPr>
      <w:r>
        <w:separator/>
      </w:r>
    </w:p>
  </w:footnote>
  <w:footnote w:type="continuationSeparator" w:id="0">
    <w:p w14:paraId="7976FA1C" w14:textId="77777777" w:rsidR="0026246B" w:rsidRDefault="0026246B" w:rsidP="0026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5AC6" w14:textId="77777777" w:rsidR="0026246B" w:rsidRDefault="0026246B" w:rsidP="0026246B">
    <w:pPr>
      <w:spacing w:after="0" w:line="240" w:lineRule="auto"/>
    </w:pPr>
    <w:r>
      <w:t>SMAC Governing Board Meeting Notes</w:t>
    </w:r>
  </w:p>
  <w:p w14:paraId="73BD48ED" w14:textId="77777777" w:rsidR="0026246B" w:rsidRDefault="0026246B" w:rsidP="0026246B">
    <w:pPr>
      <w:spacing w:after="0" w:line="240" w:lineRule="auto"/>
    </w:pPr>
    <w:r>
      <w:t>02/21/2023</w:t>
    </w:r>
  </w:p>
  <w:p w14:paraId="7D19B026" w14:textId="77777777" w:rsidR="0026246B" w:rsidRDefault="00262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CAF"/>
    <w:multiLevelType w:val="hybridMultilevel"/>
    <w:tmpl w:val="50008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EE02DB"/>
    <w:multiLevelType w:val="hybridMultilevel"/>
    <w:tmpl w:val="8A90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04871">
    <w:abstractNumId w:val="1"/>
  </w:num>
  <w:num w:numId="2" w16cid:durableId="36386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6B"/>
    <w:rsid w:val="0026246B"/>
    <w:rsid w:val="0058519B"/>
    <w:rsid w:val="008450A2"/>
    <w:rsid w:val="00AB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0ACA"/>
  <w15:chartTrackingRefBased/>
  <w15:docId w15:val="{E80AA3E1-AB53-4519-9477-D99A0CDC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6B"/>
    <w:pPr>
      <w:ind w:left="720"/>
      <w:contextualSpacing/>
    </w:pPr>
  </w:style>
  <w:style w:type="character" w:styleId="Hyperlink">
    <w:name w:val="Hyperlink"/>
    <w:basedOn w:val="DefaultParagraphFont"/>
    <w:uiPriority w:val="99"/>
    <w:unhideWhenUsed/>
    <w:rsid w:val="0026246B"/>
    <w:rPr>
      <w:color w:val="0563C1" w:themeColor="hyperlink"/>
      <w:u w:val="single"/>
    </w:rPr>
  </w:style>
  <w:style w:type="character" w:styleId="UnresolvedMention">
    <w:name w:val="Unresolved Mention"/>
    <w:basedOn w:val="DefaultParagraphFont"/>
    <w:uiPriority w:val="99"/>
    <w:semiHidden/>
    <w:unhideWhenUsed/>
    <w:rsid w:val="0026246B"/>
    <w:rPr>
      <w:color w:val="605E5C"/>
      <w:shd w:val="clear" w:color="auto" w:fill="E1DFDD"/>
    </w:rPr>
  </w:style>
  <w:style w:type="paragraph" w:styleId="Header">
    <w:name w:val="header"/>
    <w:basedOn w:val="Normal"/>
    <w:link w:val="HeaderChar"/>
    <w:uiPriority w:val="99"/>
    <w:unhideWhenUsed/>
    <w:rsid w:val="00262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46B"/>
  </w:style>
  <w:style w:type="paragraph" w:styleId="Footer">
    <w:name w:val="footer"/>
    <w:basedOn w:val="Normal"/>
    <w:link w:val="FooterChar"/>
    <w:uiPriority w:val="99"/>
    <w:unhideWhenUsed/>
    <w:rsid w:val="0026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ailchi.mp/f00a93fcee8e/smacnew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27f8ea58c29ec5d6a81bee900f8b88e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906766a5065fd10329a4053233f78c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C8D0A8CF-E2D6-44F2-92E9-DD57947F2CA7}"/>
</file>

<file path=customXml/itemProps2.xml><?xml version="1.0" encoding="utf-8"?>
<ds:datastoreItem xmlns:ds="http://schemas.openxmlformats.org/officeDocument/2006/customXml" ds:itemID="{BEB379DA-4B77-494F-9776-89AFD327CC48}"/>
</file>

<file path=customXml/itemProps3.xml><?xml version="1.0" encoding="utf-8"?>
<ds:datastoreItem xmlns:ds="http://schemas.openxmlformats.org/officeDocument/2006/customXml" ds:itemID="{BB98EC43-A11A-44C3-B443-5C4DE36DC341}"/>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4</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Peter</dc:creator>
  <cp:keywords/>
  <dc:description/>
  <cp:lastModifiedBy>Liz Moen</cp:lastModifiedBy>
  <cp:revision>2</cp:revision>
  <dcterms:created xsi:type="dcterms:W3CDTF">2023-03-07T15:05:00Z</dcterms:created>
  <dcterms:modified xsi:type="dcterms:W3CDTF">2023-03-07T15:05:00Z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ies>
</file>